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E7657C" w:rsidP="00F37AFD">
      <w:pPr>
        <w:rPr>
          <w:rFonts w:ascii="Times New Roman" w:hAnsi="Times New Roman" w:cs="Times New Roman"/>
          <w:b/>
          <w:bCs/>
          <w:sz w:val="36"/>
          <w:szCs w:val="36"/>
        </w:rPr>
      </w:pPr>
      <w:r>
        <w:rPr>
          <w:rFonts w:ascii="Times New Roman" w:hAnsi="Times New Roman" w:cs="Times New Roman"/>
          <w:b/>
          <w:bCs/>
          <w:sz w:val="60"/>
          <w:szCs w:val="60"/>
        </w:rPr>
        <w:t>August</w:t>
      </w:r>
      <w:r w:rsidR="006A3F9C">
        <w:rPr>
          <w:rFonts w:ascii="Times New Roman" w:hAnsi="Times New Roman" w:cs="Times New Roman"/>
          <w:b/>
          <w:bCs/>
          <w:sz w:val="60"/>
          <w:szCs w:val="60"/>
        </w:rPr>
        <w:t xml:space="preserve"> 2020</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7B2CA8"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E7657C">
        <w:rPr>
          <w:rFonts w:ascii="Times New Roman" w:hAnsi="Times New Roman" w:cs="Times New Roman"/>
          <w:color w:val="000000" w:themeColor="text1"/>
          <w:sz w:val="24"/>
          <w:szCs w:val="24"/>
        </w:rPr>
        <w:t xml:space="preserve"> August</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20</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300F5C" w:rsidRPr="00D15899" w:rsidRDefault="00631D4C" w:rsidP="00F37AFD">
      <w:pPr>
        <w:rPr>
          <w:rFonts w:ascii="Times New Roman" w:hAnsi="Times New Roman" w:cs="Times New Roman"/>
          <w:b/>
          <w:bCs/>
          <w:i/>
          <w:sz w:val="24"/>
          <w:szCs w:val="24"/>
        </w:rPr>
      </w:pPr>
      <w:r w:rsidRPr="0043585D">
        <w:rPr>
          <w:rFonts w:ascii="Times New Roman" w:hAnsi="Times New Roman" w:cs="Times New Roman"/>
          <w:b/>
          <w:bCs/>
          <w:sz w:val="36"/>
          <w:szCs w:val="36"/>
        </w:rPr>
        <w:br w:type="page"/>
      </w:r>
      <w:r w:rsidR="00300F5C" w:rsidRPr="00A47C54">
        <w:rPr>
          <w:rFonts w:ascii="Times New Roman" w:hAnsi="Times New Roman" w:cs="Times New Roman"/>
          <w:b/>
          <w:bCs/>
          <w:i/>
          <w:sz w:val="36"/>
          <w:szCs w:val="36"/>
        </w:rPr>
        <w:lastRenderedPageBreak/>
        <w:t>SUMMARY</w:t>
      </w:r>
    </w:p>
    <w:p w:rsidR="0043585D" w:rsidRDefault="0043585D" w:rsidP="0043585D">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This Briefing covers the statistics released by DWP on 11 August, giving sanction decisions up to the end of April 2020, with other data for various dates.</w:t>
      </w:r>
    </w:p>
    <w:p w:rsidR="0043585D" w:rsidRPr="00ED5A1D" w:rsidRDefault="0043585D" w:rsidP="0043585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newly published figures show, as expected, that sanction decisions fell almost to nil in April, when the suspension of new sanctions due to the coronavirus was in force throughout the month. The suspension took effect on two different dates in March, with interviews suspended on 19</w:t>
      </w:r>
      <w:r w:rsidRPr="00CF468A">
        <w:rPr>
          <w:rFonts w:ascii="Times New Roman" w:hAnsi="Times New Roman" w:cs="Times New Roman"/>
          <w:sz w:val="24"/>
          <w:szCs w:val="24"/>
          <w:vertAlign w:val="superscript"/>
        </w:rPr>
        <w:t>th</w:t>
      </w:r>
      <w:r>
        <w:rPr>
          <w:rFonts w:ascii="Times New Roman" w:hAnsi="Times New Roman" w:cs="Times New Roman"/>
          <w:sz w:val="24"/>
          <w:szCs w:val="24"/>
        </w:rPr>
        <w:t xml:space="preserve"> and work search and availability requirements on 30</w:t>
      </w:r>
      <w:r w:rsidRPr="00CF468A">
        <w:rPr>
          <w:rFonts w:ascii="Times New Roman" w:hAnsi="Times New Roman" w:cs="Times New Roman"/>
          <w:sz w:val="24"/>
          <w:szCs w:val="24"/>
          <w:vertAlign w:val="superscript"/>
        </w:rPr>
        <w:t>th</w:t>
      </w:r>
      <w:r>
        <w:rPr>
          <w:rFonts w:ascii="Times New Roman" w:hAnsi="Times New Roman" w:cs="Times New Roman"/>
          <w:sz w:val="24"/>
          <w:szCs w:val="24"/>
        </w:rPr>
        <w:t xml:space="preserve">. Reflecting this, the figures for March are intermediate between those for February and April. </w:t>
      </w:r>
      <w:r>
        <w:rPr>
          <w:rFonts w:ascii="Times New Roman" w:eastAsia="Times New Roman" w:hAnsi="Times New Roman" w:cs="Times New Roman"/>
          <w:sz w:val="24"/>
          <w:szCs w:val="24"/>
          <w:lang w:eastAsia="en-GB"/>
        </w:rPr>
        <w:t>Prior to the coronavirus suspension, the</w:t>
      </w:r>
      <w:r w:rsidRPr="00ED5A1D">
        <w:rPr>
          <w:rFonts w:ascii="Times New Roman" w:hAnsi="Times New Roman" w:cs="Times New Roman"/>
          <w:sz w:val="24"/>
          <w:szCs w:val="24"/>
        </w:rPr>
        <w:t xml:space="preserve"> </w:t>
      </w:r>
      <w:r>
        <w:rPr>
          <w:rFonts w:ascii="Times New Roman" w:hAnsi="Times New Roman" w:cs="Times New Roman"/>
          <w:sz w:val="24"/>
          <w:szCs w:val="24"/>
        </w:rPr>
        <w:t xml:space="preserve">overall </w:t>
      </w:r>
      <w:r w:rsidRPr="00ED5A1D">
        <w:rPr>
          <w:rFonts w:ascii="Times New Roman" w:hAnsi="Times New Roman" w:cs="Times New Roman"/>
          <w:sz w:val="24"/>
          <w:szCs w:val="24"/>
        </w:rPr>
        <w:t xml:space="preserve">picture </w:t>
      </w:r>
      <w:r>
        <w:rPr>
          <w:rFonts w:ascii="Times New Roman" w:hAnsi="Times New Roman" w:cs="Times New Roman"/>
          <w:sz w:val="24"/>
          <w:szCs w:val="24"/>
        </w:rPr>
        <w:t>was</w:t>
      </w:r>
      <w:r w:rsidRPr="00ED5A1D">
        <w:rPr>
          <w:rFonts w:ascii="Times New Roman" w:hAnsi="Times New Roman" w:cs="Times New Roman"/>
          <w:sz w:val="24"/>
          <w:szCs w:val="24"/>
        </w:rPr>
        <w:t xml:space="preserve"> of a lengthy decline </w:t>
      </w:r>
      <w:r>
        <w:rPr>
          <w:rFonts w:ascii="Times New Roman" w:hAnsi="Times New Roman" w:cs="Times New Roman"/>
          <w:sz w:val="24"/>
          <w:szCs w:val="24"/>
        </w:rPr>
        <w:t xml:space="preserve">in sanctions </w:t>
      </w:r>
      <w:r w:rsidRPr="00ED5A1D">
        <w:rPr>
          <w:rFonts w:ascii="Times New Roman" w:hAnsi="Times New Roman" w:cs="Times New Roman"/>
          <w:sz w:val="24"/>
          <w:szCs w:val="24"/>
        </w:rPr>
        <w:t xml:space="preserve">for all the benefits. </w:t>
      </w:r>
    </w:p>
    <w:p w:rsidR="00866EBA" w:rsidRDefault="0043585D" w:rsidP="0043585D">
      <w:pPr>
        <w:rPr>
          <w:rFonts w:ascii="Times New Roman" w:hAnsi="Times New Roman" w:cs="Times New Roman"/>
          <w:sz w:val="24"/>
          <w:szCs w:val="24"/>
        </w:rPr>
      </w:pPr>
      <w:r>
        <w:rPr>
          <w:rFonts w:ascii="Times New Roman" w:hAnsi="Times New Roman" w:cs="Times New Roman"/>
          <w:bCs/>
          <w:sz w:val="24"/>
          <w:szCs w:val="24"/>
        </w:rPr>
        <w:t xml:space="preserve">However, despite the coronavirus suspension of new sanctions, </w:t>
      </w:r>
      <w:r w:rsidR="0005397E">
        <w:rPr>
          <w:rFonts w:ascii="Times New Roman" w:hAnsi="Times New Roman" w:cs="Times New Roman"/>
          <w:sz w:val="24"/>
          <w:szCs w:val="24"/>
        </w:rPr>
        <w:t xml:space="preserve">DWP estimates that there were </w:t>
      </w:r>
      <w:r w:rsidR="00FA0FA0">
        <w:rPr>
          <w:rFonts w:ascii="Times New Roman" w:hAnsi="Times New Roman" w:cs="Times New Roman"/>
          <w:sz w:val="24"/>
          <w:szCs w:val="24"/>
        </w:rPr>
        <w:t>36,277 Universal Credit (UC) claimants still under sanction at 9 April, and 25,460 at 14 May. These numbers are</w:t>
      </w:r>
      <w:r w:rsidR="00FA0FA0">
        <w:rPr>
          <w:rFonts w:ascii="Times New Roman" w:hAnsi="Times New Roman" w:cs="Times New Roman"/>
          <w:bCs/>
          <w:sz w:val="24"/>
          <w:szCs w:val="24"/>
        </w:rPr>
        <w:t xml:space="preserve"> not far below the peak for this figure which was 39,715 at October 2019. </w:t>
      </w:r>
      <w:r>
        <w:rPr>
          <w:rFonts w:ascii="Times New Roman" w:hAnsi="Times New Roman" w:cs="Times New Roman"/>
          <w:sz w:val="24"/>
          <w:szCs w:val="24"/>
        </w:rPr>
        <w:t xml:space="preserve">The reasons why the UC numbers under sanction have remained high during the coronavirus suspension are that many sanctions are very lengthy; UC sanctions are now served consecutively rather than concurrently as was the case with ‘legacy’ benefits; and </w:t>
      </w:r>
      <w:r w:rsidR="00FA0FA0">
        <w:rPr>
          <w:rFonts w:ascii="Times New Roman" w:hAnsi="Times New Roman" w:cs="Times New Roman"/>
          <w:sz w:val="24"/>
          <w:szCs w:val="24"/>
        </w:rPr>
        <w:t>sanctions</w:t>
      </w:r>
      <w:r>
        <w:rPr>
          <w:rFonts w:ascii="Times New Roman" w:hAnsi="Times New Roman" w:cs="Times New Roman"/>
          <w:sz w:val="24"/>
          <w:szCs w:val="24"/>
        </w:rPr>
        <w:t xml:space="preserve"> continue even if the claimant moves into another UC regime where they are not liable to any new sanction. </w:t>
      </w:r>
    </w:p>
    <w:p w:rsidR="00866EBA" w:rsidRDefault="00866EBA" w:rsidP="0043585D">
      <w:pPr>
        <w:rPr>
          <w:rFonts w:ascii="Times New Roman" w:hAnsi="Times New Roman" w:cs="Times New Roman"/>
          <w:sz w:val="24"/>
          <w:szCs w:val="24"/>
        </w:rPr>
      </w:pPr>
    </w:p>
    <w:p w:rsidR="00866EBA" w:rsidRDefault="00866EBA" w:rsidP="00866EBA">
      <w:pPr>
        <w:rPr>
          <w:rFonts w:ascii="Times New Roman" w:hAnsi="Times New Roman" w:cs="Times New Roman"/>
          <w:bCs/>
          <w:sz w:val="24"/>
          <w:szCs w:val="24"/>
        </w:rPr>
      </w:pPr>
      <w:r>
        <w:rPr>
          <w:rFonts w:ascii="Times New Roman" w:hAnsi="Times New Roman" w:cs="Times New Roman"/>
          <w:bCs/>
          <w:sz w:val="24"/>
          <w:szCs w:val="24"/>
        </w:rPr>
        <w:t xml:space="preserve">The figures for repeat sanctions </w:t>
      </w:r>
      <w:r w:rsidR="0005397E">
        <w:rPr>
          <w:rFonts w:ascii="Times New Roman" w:hAnsi="Times New Roman" w:cs="Times New Roman"/>
          <w:bCs/>
          <w:sz w:val="24"/>
          <w:szCs w:val="24"/>
        </w:rPr>
        <w:t xml:space="preserve">which were </w:t>
      </w:r>
      <w:r>
        <w:rPr>
          <w:rFonts w:ascii="Times New Roman" w:hAnsi="Times New Roman" w:cs="Times New Roman"/>
          <w:bCs/>
          <w:sz w:val="24"/>
          <w:szCs w:val="24"/>
        </w:rPr>
        <w:t xml:space="preserve">reported in the February 2020 Briefing were affected by </w:t>
      </w:r>
      <w:r w:rsidR="0005397E">
        <w:rPr>
          <w:rFonts w:ascii="Times New Roman" w:hAnsi="Times New Roman" w:cs="Times New Roman"/>
          <w:bCs/>
          <w:sz w:val="24"/>
          <w:szCs w:val="24"/>
        </w:rPr>
        <w:t>an</w:t>
      </w:r>
      <w:r>
        <w:rPr>
          <w:rFonts w:ascii="Times New Roman" w:hAnsi="Times New Roman" w:cs="Times New Roman"/>
          <w:bCs/>
          <w:sz w:val="24"/>
          <w:szCs w:val="24"/>
        </w:rPr>
        <w:t xml:space="preserve"> undercount of UC Full Service sanctions and have been withdrawn by DWP. However we do now have corrected figures for UC repeat sanctions for the two 12</w:t>
      </w:r>
      <w:r w:rsidR="0005397E">
        <w:rPr>
          <w:rFonts w:ascii="Times New Roman" w:hAnsi="Times New Roman" w:cs="Times New Roman"/>
          <w:bCs/>
          <w:sz w:val="24"/>
          <w:szCs w:val="24"/>
        </w:rPr>
        <w:t>-</w:t>
      </w:r>
      <w:r>
        <w:rPr>
          <w:rFonts w:ascii="Times New Roman" w:hAnsi="Times New Roman" w:cs="Times New Roman"/>
          <w:bCs/>
          <w:sz w:val="24"/>
          <w:szCs w:val="24"/>
        </w:rPr>
        <w:t>month periods ending 31 January and 31 April 2020</w:t>
      </w:r>
      <w:r w:rsidRPr="00BB16FC">
        <w:rPr>
          <w:rFonts w:ascii="Times New Roman" w:hAnsi="Times New Roman" w:cs="Times New Roman"/>
          <w:bCs/>
          <w:sz w:val="24"/>
          <w:szCs w:val="24"/>
        </w:rPr>
        <w:t xml:space="preserve">. </w:t>
      </w:r>
      <w:r>
        <w:rPr>
          <w:rFonts w:ascii="Times New Roman" w:hAnsi="Times New Roman" w:cs="Times New Roman"/>
          <w:bCs/>
          <w:sz w:val="24"/>
          <w:szCs w:val="24"/>
        </w:rPr>
        <w:t xml:space="preserve">For the twelve months ending 31 April 2020, out of 202,473 UC sanctions, approximately 142,000 (69.9%) were second or subsequent sanctions imposed on the same individuals, and between a quarter and one third (28.9%) were repeat sanctions imposed on individuals who incurred four or more sanctions during the year. </w:t>
      </w:r>
      <w:r w:rsidR="004167DF">
        <w:rPr>
          <w:rFonts w:ascii="Times New Roman" w:hAnsi="Times New Roman" w:cs="Times New Roman"/>
          <w:bCs/>
          <w:sz w:val="24"/>
          <w:szCs w:val="24"/>
        </w:rPr>
        <w:t xml:space="preserve">Almost 50,000 </w:t>
      </w:r>
      <w:r>
        <w:rPr>
          <w:rFonts w:ascii="Times New Roman" w:hAnsi="Times New Roman" w:cs="Times New Roman"/>
          <w:bCs/>
          <w:sz w:val="24"/>
          <w:szCs w:val="24"/>
        </w:rPr>
        <w:t xml:space="preserve">UC claimants received two sanctions, 16,827 received three sanctions, 6,926 received four sanctions, and 7,083 received five or more sanctions. Since UC sanctions are served consecutively, and repeat sanctions are generally much longer than first sanctions, this means that substantial numbers of people are going without benefits for very long periods. Amber Rudd’s </w:t>
      </w:r>
      <w:r w:rsidR="004167DF">
        <w:rPr>
          <w:rFonts w:ascii="Times New Roman" w:hAnsi="Times New Roman" w:cs="Times New Roman"/>
          <w:bCs/>
          <w:sz w:val="24"/>
          <w:szCs w:val="24"/>
        </w:rPr>
        <w:t xml:space="preserve">well-publicised </w:t>
      </w:r>
      <w:r>
        <w:rPr>
          <w:rFonts w:ascii="Times New Roman" w:hAnsi="Times New Roman" w:cs="Times New Roman"/>
          <w:bCs/>
          <w:sz w:val="24"/>
          <w:szCs w:val="24"/>
        </w:rPr>
        <w:t xml:space="preserve">abolition of sanctions longer than 6 months </w:t>
      </w:r>
      <w:r w:rsidR="00F750E9">
        <w:rPr>
          <w:rFonts w:ascii="Times New Roman" w:hAnsi="Times New Roman" w:cs="Times New Roman"/>
          <w:bCs/>
          <w:sz w:val="24"/>
          <w:szCs w:val="24"/>
        </w:rPr>
        <w:t xml:space="preserve">from 28 November 2019 </w:t>
      </w:r>
      <w:r>
        <w:rPr>
          <w:rFonts w:ascii="Times New Roman" w:hAnsi="Times New Roman" w:cs="Times New Roman"/>
          <w:bCs/>
          <w:sz w:val="24"/>
          <w:szCs w:val="24"/>
        </w:rPr>
        <w:t>does not mean that no one now spends longer than six months under sanction.</w:t>
      </w:r>
      <w:r w:rsidR="00F750E9">
        <w:rPr>
          <w:rFonts w:ascii="Times New Roman" w:hAnsi="Times New Roman" w:cs="Times New Roman"/>
          <w:bCs/>
          <w:sz w:val="24"/>
          <w:szCs w:val="24"/>
        </w:rPr>
        <w:t xml:space="preserve"> </w:t>
      </w:r>
      <w:r w:rsidR="0005397E">
        <w:rPr>
          <w:rFonts w:ascii="Times New Roman" w:hAnsi="Times New Roman" w:cs="Times New Roman"/>
          <w:bCs/>
          <w:sz w:val="24"/>
          <w:szCs w:val="24"/>
        </w:rPr>
        <w:t>O</w:t>
      </w:r>
      <w:r w:rsidR="00F750E9">
        <w:rPr>
          <w:rFonts w:ascii="Times New Roman" w:hAnsi="Times New Roman" w:cs="Times New Roman"/>
          <w:bCs/>
          <w:sz w:val="24"/>
          <w:szCs w:val="24"/>
        </w:rPr>
        <w:t>n the DWP’s estimates, i</w:t>
      </w:r>
      <w:r w:rsidR="00F750E9">
        <w:rPr>
          <w:rFonts w:ascii="Times New Roman" w:hAnsi="Times New Roman" w:cs="Times New Roman"/>
          <w:sz w:val="24"/>
          <w:szCs w:val="24"/>
        </w:rPr>
        <w:t>n the months running up to the coronavirus suspension, typically more than 40% of the periods spent under UC sanction were longer than 4 weeks, and some 15% were longer than 3 months. In the six months since the abolition of sanctions longer than 6 months, an average of 1,284</w:t>
      </w:r>
      <w:r w:rsidR="0005397E">
        <w:rPr>
          <w:rFonts w:ascii="Times New Roman" w:hAnsi="Times New Roman" w:cs="Times New Roman"/>
          <w:sz w:val="24"/>
          <w:szCs w:val="24"/>
        </w:rPr>
        <w:t xml:space="preserve"> </w:t>
      </w:r>
      <w:r w:rsidR="00F750E9">
        <w:rPr>
          <w:rFonts w:ascii="Times New Roman" w:hAnsi="Times New Roman" w:cs="Times New Roman"/>
          <w:sz w:val="24"/>
          <w:szCs w:val="24"/>
        </w:rPr>
        <w:t>UC claimants per month have been ending sanction periods lasting longer than 6 months. This figure rose to 1,705 in May.</w:t>
      </w:r>
    </w:p>
    <w:p w:rsidR="0019030E" w:rsidRDefault="0019030E" w:rsidP="0043585D">
      <w:pPr>
        <w:rPr>
          <w:rFonts w:ascii="Times New Roman" w:hAnsi="Times New Roman" w:cs="Times New Roman"/>
          <w:bCs/>
          <w:sz w:val="24"/>
          <w:szCs w:val="24"/>
        </w:rPr>
      </w:pPr>
    </w:p>
    <w:p w:rsidR="00993575" w:rsidRDefault="0019030E" w:rsidP="0043585D">
      <w:pPr>
        <w:rPr>
          <w:rFonts w:ascii="Times New Roman" w:hAnsi="Times New Roman" w:cs="Times New Roman"/>
          <w:sz w:val="24"/>
          <w:szCs w:val="24"/>
        </w:rPr>
      </w:pPr>
      <w:r w:rsidRPr="00F07D1A">
        <w:rPr>
          <w:rFonts w:ascii="Times New Roman" w:hAnsi="Times New Roman" w:cs="Times New Roman"/>
          <w:sz w:val="24"/>
          <w:szCs w:val="24"/>
        </w:rPr>
        <w:t xml:space="preserve">As a result of the recession caused by the coronavirus emergency there has been a large increase in the number of claimants normally subject to conditionality, from approximately 2.0m in March to approximately 2.87m in April. </w:t>
      </w:r>
      <w:r>
        <w:rPr>
          <w:rFonts w:ascii="Times New Roman" w:hAnsi="Times New Roman" w:cs="Times New Roman"/>
          <w:sz w:val="24"/>
          <w:szCs w:val="24"/>
        </w:rPr>
        <w:t>S</w:t>
      </w:r>
      <w:r w:rsidRPr="00F07D1A">
        <w:rPr>
          <w:rFonts w:ascii="Times New Roman" w:hAnsi="Times New Roman" w:cs="Times New Roman"/>
          <w:sz w:val="24"/>
          <w:szCs w:val="24"/>
        </w:rPr>
        <w:t>anctions will have restarted from 1 July, by which time the number of claimants subject to conditionality w</w:t>
      </w:r>
      <w:r>
        <w:rPr>
          <w:rFonts w:ascii="Times New Roman" w:hAnsi="Times New Roman" w:cs="Times New Roman"/>
          <w:sz w:val="24"/>
          <w:szCs w:val="24"/>
        </w:rPr>
        <w:t xml:space="preserve">ill have increased to over 3m. </w:t>
      </w:r>
      <w:r w:rsidR="007C3F8E">
        <w:rPr>
          <w:rFonts w:ascii="Times New Roman" w:hAnsi="Times New Roman" w:cs="Times New Roman"/>
          <w:sz w:val="24"/>
          <w:szCs w:val="24"/>
        </w:rPr>
        <w:t>Total UC claimants reached five and a half million (5.55m) by mid-July.</w:t>
      </w:r>
    </w:p>
    <w:p w:rsidR="00993575" w:rsidRDefault="00993575" w:rsidP="0043585D">
      <w:pPr>
        <w:rPr>
          <w:rFonts w:ascii="Times New Roman" w:hAnsi="Times New Roman" w:cs="Times New Roman"/>
          <w:sz w:val="24"/>
          <w:szCs w:val="24"/>
        </w:rPr>
      </w:pPr>
    </w:p>
    <w:p w:rsidR="00772E2C" w:rsidRPr="007C3F8E" w:rsidRDefault="00993575" w:rsidP="0043585D">
      <w:pPr>
        <w:rPr>
          <w:rFonts w:ascii="Times New Roman" w:hAnsi="Times New Roman" w:cs="Times New Roman"/>
          <w:sz w:val="24"/>
          <w:szCs w:val="24"/>
        </w:rPr>
      </w:pPr>
      <w:r>
        <w:rPr>
          <w:rFonts w:ascii="Times New Roman" w:hAnsi="Times New Roman" w:cs="Times New Roman"/>
          <w:sz w:val="24"/>
          <w:szCs w:val="24"/>
        </w:rPr>
        <w:t>The news section at the end of the Briefing reports on sanctions developments including the very critical report on UC by the House of Lords Economic Affairs Committee.</w:t>
      </w:r>
      <w:r w:rsidR="002B1E02" w:rsidRPr="00263B44">
        <w:rPr>
          <w:rFonts w:ascii="Times New Roman" w:hAnsi="Times New Roman" w:cs="Times New Roman"/>
          <w:bCs/>
          <w:sz w:val="24"/>
          <w:szCs w:val="24"/>
        </w:rPr>
        <w:br w:type="page"/>
      </w:r>
      <w:r w:rsidR="00300F5C"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E7657C" w:rsidP="002676D9">
      <w:pPr>
        <w:rPr>
          <w:rFonts w:ascii="Times New Roman" w:hAnsi="Times New Roman" w:cs="Times New Roman"/>
          <w:b/>
          <w:bCs/>
          <w:sz w:val="36"/>
          <w:szCs w:val="36"/>
        </w:rPr>
      </w:pPr>
      <w:r>
        <w:rPr>
          <w:rFonts w:ascii="Times New Roman" w:hAnsi="Times New Roman" w:cs="Times New Roman"/>
          <w:b/>
          <w:bCs/>
          <w:sz w:val="36"/>
          <w:szCs w:val="36"/>
        </w:rPr>
        <w:t>August</w:t>
      </w:r>
      <w:r w:rsidR="00704C76">
        <w:rPr>
          <w:rFonts w:ascii="Times New Roman" w:hAnsi="Times New Roman" w:cs="Times New Roman"/>
          <w:b/>
          <w:bCs/>
          <w:sz w:val="36"/>
          <w:szCs w:val="36"/>
        </w:rPr>
        <w:t xml:space="preserve"> 20</w:t>
      </w:r>
      <w:r w:rsidR="00511845">
        <w:rPr>
          <w:rFonts w:ascii="Times New Roman" w:hAnsi="Times New Roman" w:cs="Times New Roman"/>
          <w:b/>
          <w:bCs/>
          <w:sz w:val="36"/>
          <w:szCs w:val="36"/>
        </w:rPr>
        <w:t>20</w:t>
      </w:r>
    </w:p>
    <w:p w:rsidR="00300F5C" w:rsidRPr="00E77EE7" w:rsidRDefault="00300F5C" w:rsidP="00E935DC">
      <w:pPr>
        <w:rPr>
          <w:rFonts w:ascii="Times New Roman" w:hAnsi="Times New Roman" w:cs="Times New Roman"/>
        </w:rPr>
      </w:pPr>
    </w:p>
    <w:p w:rsidR="00300F5C" w:rsidRPr="00747F81" w:rsidRDefault="00B95B29" w:rsidP="00D87F30">
      <w:pPr>
        <w:rPr>
          <w:rFonts w:ascii="Times New Roman" w:hAnsi="Times New Roman" w:cs="Times New Roman"/>
          <w:sz w:val="32"/>
          <w:szCs w:val="32"/>
        </w:rPr>
      </w:pPr>
      <w:r w:rsidRPr="00747F81">
        <w:rPr>
          <w:rFonts w:ascii="Times New Roman" w:hAnsi="Times New Roman" w:cs="Times New Roman"/>
          <w:b/>
          <w:bCs/>
          <w:sz w:val="32"/>
          <w:szCs w:val="32"/>
        </w:rPr>
        <w:t>INTRODUCTION</w:t>
      </w:r>
    </w:p>
    <w:p w:rsidR="00300F5C" w:rsidRDefault="00300F5C" w:rsidP="00D87F30">
      <w:pPr>
        <w:rPr>
          <w:rFonts w:ascii="Times New Roman" w:hAnsi="Times New Roman" w:cs="Times New Roman"/>
          <w:sz w:val="24"/>
          <w:szCs w:val="24"/>
        </w:rPr>
      </w:pPr>
    </w:p>
    <w:p w:rsidR="00043F00" w:rsidRPr="007D6546" w:rsidRDefault="005F5FDD" w:rsidP="00A77743">
      <w:pPr>
        <w:rPr>
          <w:rFonts w:ascii="Times New Roman" w:hAnsi="Times New Roman" w:cs="Times New Roman"/>
          <w:sz w:val="24"/>
          <w:szCs w:val="24"/>
        </w:rPr>
      </w:pPr>
      <w:r w:rsidRPr="007D6546">
        <w:rPr>
          <w:rFonts w:ascii="Times New Roman" w:hAnsi="Times New Roman" w:cs="Times New Roman"/>
          <w:sz w:val="24"/>
          <w:szCs w:val="24"/>
        </w:rPr>
        <w:t>Th</w:t>
      </w:r>
      <w:r w:rsidR="00E7657C">
        <w:rPr>
          <w:rFonts w:ascii="Times New Roman" w:hAnsi="Times New Roman" w:cs="Times New Roman"/>
          <w:sz w:val="24"/>
          <w:szCs w:val="24"/>
        </w:rPr>
        <w:t>is Briefing discusses the</w:t>
      </w:r>
      <w:r w:rsidRPr="007D6546">
        <w:rPr>
          <w:rFonts w:ascii="Times New Roman" w:hAnsi="Times New Roman" w:cs="Times New Roman"/>
          <w:sz w:val="24"/>
          <w:szCs w:val="24"/>
        </w:rPr>
        <w:t xml:space="preserve"> latest quarterly DWP benefit sanctions statistics </w:t>
      </w:r>
      <w:r w:rsidR="00E7657C">
        <w:rPr>
          <w:rFonts w:ascii="Times New Roman" w:hAnsi="Times New Roman" w:cs="Times New Roman"/>
          <w:sz w:val="24"/>
          <w:szCs w:val="24"/>
        </w:rPr>
        <w:t xml:space="preserve">which </w:t>
      </w:r>
      <w:r w:rsidRPr="007D6546">
        <w:rPr>
          <w:rFonts w:ascii="Times New Roman" w:hAnsi="Times New Roman" w:cs="Times New Roman"/>
          <w:sz w:val="24"/>
          <w:szCs w:val="24"/>
        </w:rPr>
        <w:t xml:space="preserve">were </w:t>
      </w:r>
      <w:r w:rsidR="00E7657C">
        <w:rPr>
          <w:rFonts w:ascii="Times New Roman" w:hAnsi="Times New Roman" w:cs="Times New Roman"/>
          <w:sz w:val="24"/>
          <w:szCs w:val="24"/>
        </w:rPr>
        <w:t xml:space="preserve">released on 11 </w:t>
      </w:r>
      <w:r w:rsidR="004716D7">
        <w:rPr>
          <w:rFonts w:ascii="Times New Roman" w:hAnsi="Times New Roman" w:cs="Times New Roman"/>
          <w:sz w:val="24"/>
          <w:szCs w:val="24"/>
        </w:rPr>
        <w:t xml:space="preserve">August. </w:t>
      </w:r>
      <w:r w:rsidR="00AE043C" w:rsidRPr="007D6546">
        <w:rPr>
          <w:rFonts w:ascii="Times New Roman" w:hAnsi="Times New Roman" w:cs="Times New Roman"/>
          <w:sz w:val="24"/>
          <w:szCs w:val="24"/>
        </w:rPr>
        <w:t xml:space="preserve">The new data are summarised by DWP in the publication </w:t>
      </w:r>
      <w:r w:rsidR="00AE043C" w:rsidRPr="007D6546">
        <w:rPr>
          <w:rFonts w:ascii="Times New Roman" w:hAnsi="Times New Roman" w:cs="Times New Roman"/>
          <w:i/>
          <w:sz w:val="24"/>
          <w:szCs w:val="24"/>
        </w:rPr>
        <w:t>Benefit Sanctions Statistics</w:t>
      </w:r>
      <w:r w:rsidR="00AE043C" w:rsidRPr="007D6546">
        <w:rPr>
          <w:rFonts w:ascii="Times New Roman" w:hAnsi="Times New Roman" w:cs="Times New Roman"/>
          <w:sz w:val="24"/>
          <w:szCs w:val="24"/>
        </w:rPr>
        <w:t xml:space="preserve">, available </w:t>
      </w:r>
      <w:r w:rsidR="00B43D61" w:rsidRPr="007D6546">
        <w:rPr>
          <w:rFonts w:ascii="Times New Roman" w:hAnsi="Times New Roman" w:cs="Times New Roman"/>
          <w:sz w:val="24"/>
          <w:szCs w:val="24"/>
        </w:rPr>
        <w:t xml:space="preserve">along with methodological notes </w:t>
      </w:r>
      <w:r w:rsidR="00AE043C" w:rsidRPr="007D6546">
        <w:rPr>
          <w:rFonts w:ascii="Times New Roman" w:hAnsi="Times New Roman" w:cs="Times New Roman"/>
          <w:sz w:val="24"/>
          <w:szCs w:val="24"/>
        </w:rPr>
        <w:t xml:space="preserve">at </w:t>
      </w:r>
      <w:hyperlink r:id="rId10" w:history="1">
        <w:r w:rsidR="00B43D61" w:rsidRPr="007D6546">
          <w:rPr>
            <w:rStyle w:val="Hyperlink"/>
            <w:rFonts w:ascii="Times New Roman" w:hAnsi="Times New Roman" w:cs="Times New Roman"/>
            <w:sz w:val="24"/>
            <w:szCs w:val="24"/>
          </w:rPr>
          <w:t>https://www.gov.uk/government/collections/jobseekers-allowance-sanctions</w:t>
        </w:r>
      </w:hyperlink>
      <w:r w:rsidR="00763AF6" w:rsidRPr="007D6546">
        <w:rPr>
          <w:rFonts w:ascii="Times New Roman" w:hAnsi="Times New Roman" w:cs="Times New Roman"/>
          <w:sz w:val="24"/>
          <w:szCs w:val="24"/>
        </w:rPr>
        <w:t xml:space="preserve"> </w:t>
      </w:r>
      <w:r w:rsidR="00097AB0" w:rsidRPr="007D6546">
        <w:rPr>
          <w:rFonts w:ascii="Times New Roman" w:hAnsi="Times New Roman" w:cs="Times New Roman"/>
          <w:sz w:val="24"/>
          <w:szCs w:val="24"/>
        </w:rPr>
        <w:t xml:space="preserve">together </w:t>
      </w:r>
      <w:r w:rsidR="00AE043C" w:rsidRPr="007D6546">
        <w:rPr>
          <w:rFonts w:ascii="Times New Roman" w:hAnsi="Times New Roman" w:cs="Times New Roman"/>
          <w:sz w:val="24"/>
          <w:szCs w:val="24"/>
        </w:rPr>
        <w:t xml:space="preserve">with a spreadsheet with summary tables. The full figures for most aspects of the data are on the DWP’s Stat-Xplore database at </w:t>
      </w:r>
      <w:hyperlink r:id="rId11" w:history="1">
        <w:r w:rsidR="00AE043C" w:rsidRPr="007D6546">
          <w:rPr>
            <w:rStyle w:val="Hyperlink"/>
            <w:rFonts w:ascii="Times New Roman" w:hAnsi="Times New Roman" w:cs="Times New Roman"/>
            <w:sz w:val="24"/>
            <w:szCs w:val="24"/>
          </w:rPr>
          <w:t>https://stat-xplore.dwp.gov.uk/webapi/jsf/login.xhtml</w:t>
        </w:r>
      </w:hyperlink>
      <w:r w:rsidR="00AE043C" w:rsidRPr="007D6546">
        <w:rPr>
          <w:rFonts w:ascii="Times New Roman" w:hAnsi="Times New Roman" w:cs="Times New Roman"/>
          <w:sz w:val="24"/>
          <w:szCs w:val="24"/>
        </w:rPr>
        <w:t xml:space="preserve"> </w:t>
      </w:r>
      <w:r w:rsidR="004A488A" w:rsidRPr="007D6546">
        <w:rPr>
          <w:rFonts w:ascii="Times New Roman" w:hAnsi="Times New Roman" w:cs="Times New Roman"/>
          <w:sz w:val="24"/>
          <w:szCs w:val="24"/>
        </w:rPr>
        <w:t xml:space="preserve"> </w:t>
      </w:r>
    </w:p>
    <w:p w:rsidR="001B4A66" w:rsidRDefault="001B4A66" w:rsidP="00A77743">
      <w:pPr>
        <w:rPr>
          <w:rFonts w:ascii="Times New Roman" w:hAnsi="Times New Roman" w:cs="Times New Roman"/>
          <w:sz w:val="24"/>
          <w:szCs w:val="24"/>
        </w:rPr>
      </w:pPr>
    </w:p>
    <w:p w:rsidR="002357CB" w:rsidRDefault="004716D7" w:rsidP="002357CB">
      <w:pPr>
        <w:rPr>
          <w:rFonts w:ascii="Times New Roman" w:hAnsi="Times New Roman" w:cs="Times New Roman"/>
          <w:sz w:val="24"/>
          <w:szCs w:val="24"/>
        </w:rPr>
      </w:pPr>
      <w:r>
        <w:rPr>
          <w:rFonts w:ascii="Times New Roman" w:hAnsi="Times New Roman" w:cs="Times New Roman"/>
          <w:sz w:val="24"/>
          <w:szCs w:val="24"/>
        </w:rPr>
        <w:t>T</w:t>
      </w:r>
      <w:r w:rsidR="00E7657C">
        <w:rPr>
          <w:rFonts w:ascii="Times New Roman" w:hAnsi="Times New Roman" w:cs="Times New Roman"/>
          <w:sz w:val="24"/>
          <w:szCs w:val="24"/>
        </w:rPr>
        <w:t>he new release show</w:t>
      </w:r>
      <w:r>
        <w:rPr>
          <w:rFonts w:ascii="Times New Roman" w:hAnsi="Times New Roman" w:cs="Times New Roman"/>
          <w:sz w:val="24"/>
          <w:szCs w:val="24"/>
        </w:rPr>
        <w:t>s</w:t>
      </w:r>
      <w:r w:rsidR="00E7657C">
        <w:rPr>
          <w:rFonts w:ascii="Times New Roman" w:hAnsi="Times New Roman" w:cs="Times New Roman"/>
          <w:sz w:val="24"/>
          <w:szCs w:val="24"/>
        </w:rPr>
        <w:t xml:space="preserve"> what happened to sanction decisions </w:t>
      </w:r>
      <w:r w:rsidR="00CB505D">
        <w:rPr>
          <w:rFonts w:ascii="Times New Roman" w:hAnsi="Times New Roman" w:cs="Times New Roman"/>
          <w:sz w:val="24"/>
          <w:szCs w:val="24"/>
        </w:rPr>
        <w:t>up to an</w:t>
      </w:r>
      <w:r w:rsidR="0043585D">
        <w:rPr>
          <w:rFonts w:ascii="Times New Roman" w:hAnsi="Times New Roman" w:cs="Times New Roman"/>
          <w:sz w:val="24"/>
          <w:szCs w:val="24"/>
        </w:rPr>
        <w:t>d</w:t>
      </w:r>
      <w:r w:rsidR="00CB505D">
        <w:rPr>
          <w:rFonts w:ascii="Times New Roman" w:hAnsi="Times New Roman" w:cs="Times New Roman"/>
          <w:sz w:val="24"/>
          <w:szCs w:val="24"/>
        </w:rPr>
        <w:t xml:space="preserve"> includ</w:t>
      </w:r>
      <w:r w:rsidR="00E7657C">
        <w:rPr>
          <w:rFonts w:ascii="Times New Roman" w:hAnsi="Times New Roman" w:cs="Times New Roman"/>
          <w:sz w:val="24"/>
          <w:szCs w:val="24"/>
        </w:rPr>
        <w:t xml:space="preserve">ing April, which was the first full month of the almost complete </w:t>
      </w:r>
      <w:r w:rsidR="009E7C1F">
        <w:rPr>
          <w:rFonts w:ascii="Times New Roman" w:hAnsi="Times New Roman" w:cs="Times New Roman"/>
          <w:sz w:val="24"/>
          <w:szCs w:val="24"/>
        </w:rPr>
        <w:t xml:space="preserve">coronavirus </w:t>
      </w:r>
      <w:r w:rsidR="00E7657C">
        <w:rPr>
          <w:rFonts w:ascii="Times New Roman" w:hAnsi="Times New Roman" w:cs="Times New Roman"/>
          <w:sz w:val="24"/>
          <w:szCs w:val="24"/>
        </w:rPr>
        <w:t xml:space="preserve">sanctions suspension which began in late March and ended on 1 July. </w:t>
      </w:r>
      <w:r w:rsidR="006D0BE6">
        <w:rPr>
          <w:rFonts w:ascii="Times New Roman" w:hAnsi="Times New Roman" w:cs="Times New Roman"/>
          <w:sz w:val="24"/>
          <w:szCs w:val="24"/>
        </w:rPr>
        <w:t>Some other f</w:t>
      </w:r>
      <w:r w:rsidR="00E7657C">
        <w:rPr>
          <w:rFonts w:ascii="Times New Roman" w:hAnsi="Times New Roman" w:cs="Times New Roman"/>
          <w:sz w:val="24"/>
          <w:szCs w:val="24"/>
        </w:rPr>
        <w:t>igures are more up-to-date</w:t>
      </w:r>
      <w:r w:rsidR="006D0BE6">
        <w:rPr>
          <w:rFonts w:ascii="Times New Roman" w:hAnsi="Times New Roman" w:cs="Times New Roman"/>
          <w:sz w:val="24"/>
          <w:szCs w:val="24"/>
        </w:rPr>
        <w:t>, and others less</w:t>
      </w:r>
      <w:r w:rsidR="00E7657C">
        <w:rPr>
          <w:rFonts w:ascii="Times New Roman" w:hAnsi="Times New Roman" w:cs="Times New Roman"/>
          <w:sz w:val="24"/>
          <w:szCs w:val="24"/>
        </w:rPr>
        <w:t>.</w:t>
      </w:r>
      <w:r w:rsidRPr="004716D7">
        <w:rPr>
          <w:rFonts w:ascii="Times New Roman" w:hAnsi="Times New Roman" w:cs="Times New Roman"/>
          <w:sz w:val="24"/>
          <w:szCs w:val="24"/>
        </w:rPr>
        <w:t xml:space="preserve"> </w:t>
      </w:r>
      <w:r w:rsidR="009E7C1F">
        <w:rPr>
          <w:rFonts w:ascii="Times New Roman" w:hAnsi="Times New Roman" w:cs="Times New Roman"/>
          <w:sz w:val="24"/>
          <w:szCs w:val="24"/>
        </w:rPr>
        <w:t>Full d</w:t>
      </w:r>
      <w:r>
        <w:rPr>
          <w:rFonts w:ascii="Times New Roman" w:hAnsi="Times New Roman" w:cs="Times New Roman"/>
          <w:sz w:val="24"/>
          <w:szCs w:val="24"/>
        </w:rPr>
        <w:t>etails of the sanctions suspension</w:t>
      </w:r>
      <w:r w:rsidR="009E7C1F">
        <w:rPr>
          <w:rFonts w:ascii="Times New Roman" w:hAnsi="Times New Roman" w:cs="Times New Roman"/>
          <w:sz w:val="24"/>
          <w:szCs w:val="24"/>
        </w:rPr>
        <w:t xml:space="preserve">, including exact dates, legal basis etc. </w:t>
      </w:r>
      <w:r>
        <w:rPr>
          <w:rFonts w:ascii="Times New Roman" w:hAnsi="Times New Roman" w:cs="Times New Roman"/>
          <w:sz w:val="24"/>
          <w:szCs w:val="24"/>
        </w:rPr>
        <w:t xml:space="preserve">were given in the June Briefing, pp.7-8. All previous Briefings </w:t>
      </w:r>
      <w:r w:rsidRPr="004716D7">
        <w:rPr>
          <w:rFonts w:ascii="Times New Roman" w:hAnsi="Times New Roman" w:cs="Times New Roman"/>
          <w:sz w:val="24"/>
          <w:szCs w:val="24"/>
        </w:rPr>
        <w:t xml:space="preserve">are available at </w:t>
      </w:r>
      <w:hyperlink r:id="rId12" w:history="1">
        <w:r w:rsidRPr="00D9449C">
          <w:rPr>
            <w:rStyle w:val="Hyperlink"/>
            <w:rFonts w:ascii="Times New Roman" w:hAnsi="Times New Roman" w:cs="Times New Roman"/>
            <w:sz w:val="24"/>
            <w:szCs w:val="24"/>
          </w:rPr>
          <w:t>http://www.cpag.org.uk/david-webster</w:t>
        </w:r>
      </w:hyperlink>
      <w:r>
        <w:rPr>
          <w:rFonts w:ascii="Times New Roman" w:hAnsi="Times New Roman" w:cs="Times New Roman"/>
          <w:sz w:val="24"/>
          <w:szCs w:val="24"/>
        </w:rPr>
        <w:t xml:space="preserve"> .</w:t>
      </w:r>
      <w:r w:rsidRPr="007D6546">
        <w:rPr>
          <w:rStyle w:val="EndnoteReference"/>
          <w:rFonts w:ascii="Times New Roman" w:hAnsi="Times New Roman" w:cs="Times New Roman"/>
          <w:sz w:val="24"/>
          <w:szCs w:val="24"/>
        </w:rPr>
        <w:endnoteReference w:id="1"/>
      </w:r>
      <w:r w:rsidR="009E7C1F">
        <w:rPr>
          <w:rFonts w:ascii="Times New Roman" w:hAnsi="Times New Roman" w:cs="Times New Roman"/>
          <w:sz w:val="24"/>
          <w:szCs w:val="24"/>
        </w:rPr>
        <w:t xml:space="preserve"> </w:t>
      </w:r>
      <w:r w:rsidR="002357CB" w:rsidRPr="00772E2C">
        <w:rPr>
          <w:rFonts w:ascii="Times New Roman" w:hAnsi="Times New Roman" w:cs="Times New Roman"/>
          <w:sz w:val="24"/>
          <w:szCs w:val="24"/>
        </w:rPr>
        <w:t xml:space="preserve">All statistics </w:t>
      </w:r>
      <w:r w:rsidR="002357CB">
        <w:rPr>
          <w:rFonts w:ascii="Times New Roman" w:hAnsi="Times New Roman" w:cs="Times New Roman"/>
          <w:sz w:val="24"/>
          <w:szCs w:val="24"/>
        </w:rPr>
        <w:t xml:space="preserve">presented here </w:t>
      </w:r>
      <w:r w:rsidR="002357CB" w:rsidRPr="00772E2C">
        <w:rPr>
          <w:rFonts w:ascii="Times New Roman" w:hAnsi="Times New Roman" w:cs="Times New Roman"/>
          <w:sz w:val="24"/>
          <w:szCs w:val="24"/>
        </w:rPr>
        <w:t>relate to Great Britain</w:t>
      </w:r>
      <w:r w:rsidR="002357CB">
        <w:rPr>
          <w:rFonts w:ascii="Times New Roman" w:hAnsi="Times New Roman" w:cs="Times New Roman"/>
          <w:sz w:val="24"/>
          <w:szCs w:val="24"/>
        </w:rPr>
        <w:t>.</w:t>
      </w:r>
    </w:p>
    <w:p w:rsidR="002357CB" w:rsidRPr="00F07D1A" w:rsidRDefault="002357CB" w:rsidP="002357CB">
      <w:pPr>
        <w:rPr>
          <w:rFonts w:ascii="Times New Roman" w:hAnsi="Times New Roman" w:cs="Times New Roman"/>
          <w:sz w:val="24"/>
          <w:szCs w:val="24"/>
        </w:rPr>
      </w:pPr>
    </w:p>
    <w:p w:rsidR="002D3C47" w:rsidRPr="00F07D1A" w:rsidRDefault="00E965AC" w:rsidP="00CB7C62">
      <w:pPr>
        <w:rPr>
          <w:rFonts w:ascii="Times New Roman" w:hAnsi="Times New Roman" w:cs="Times New Roman"/>
          <w:b/>
          <w:sz w:val="24"/>
          <w:szCs w:val="24"/>
        </w:rPr>
      </w:pPr>
      <w:r w:rsidRPr="00F07D1A">
        <w:rPr>
          <w:rFonts w:ascii="Times New Roman" w:hAnsi="Times New Roman" w:cs="Times New Roman"/>
          <w:b/>
          <w:sz w:val="24"/>
          <w:szCs w:val="24"/>
        </w:rPr>
        <w:t>Groups of c</w:t>
      </w:r>
      <w:r w:rsidR="00A54206" w:rsidRPr="00F07D1A">
        <w:rPr>
          <w:rFonts w:ascii="Times New Roman" w:hAnsi="Times New Roman" w:cs="Times New Roman"/>
          <w:b/>
          <w:sz w:val="24"/>
          <w:szCs w:val="24"/>
        </w:rPr>
        <w:t xml:space="preserve">laimants exposed to sanctions: </w:t>
      </w:r>
    </w:p>
    <w:p w:rsidR="0056757D" w:rsidRPr="00F07D1A" w:rsidRDefault="00C51401" w:rsidP="00CB7C62">
      <w:pPr>
        <w:rPr>
          <w:rFonts w:ascii="Times New Roman" w:hAnsi="Times New Roman" w:cs="Times New Roman"/>
          <w:b/>
          <w:sz w:val="24"/>
          <w:szCs w:val="24"/>
        </w:rPr>
      </w:pPr>
      <w:r w:rsidRPr="00F07D1A">
        <w:rPr>
          <w:rFonts w:ascii="Times New Roman" w:hAnsi="Times New Roman" w:cs="Times New Roman"/>
          <w:b/>
          <w:sz w:val="24"/>
          <w:szCs w:val="24"/>
        </w:rPr>
        <w:t>Universal Credit, JSA, ESA</w:t>
      </w:r>
      <w:r w:rsidR="0056757D" w:rsidRPr="00F07D1A">
        <w:rPr>
          <w:rFonts w:ascii="Times New Roman" w:hAnsi="Times New Roman" w:cs="Times New Roman"/>
          <w:b/>
          <w:sz w:val="24"/>
          <w:szCs w:val="24"/>
        </w:rPr>
        <w:t xml:space="preserve"> and Income Support</w:t>
      </w:r>
    </w:p>
    <w:p w:rsidR="0056757D" w:rsidRPr="00F07D1A" w:rsidRDefault="0056757D" w:rsidP="00CB7C62">
      <w:pPr>
        <w:rPr>
          <w:rFonts w:ascii="Times New Roman" w:hAnsi="Times New Roman" w:cs="Times New Roman"/>
          <w:sz w:val="24"/>
          <w:szCs w:val="24"/>
        </w:rPr>
      </w:pPr>
    </w:p>
    <w:p w:rsidR="00630BBB" w:rsidRPr="00F07D1A" w:rsidRDefault="00332003" w:rsidP="00630BBB">
      <w:pPr>
        <w:rPr>
          <w:rFonts w:ascii="Times New Roman" w:hAnsi="Times New Roman" w:cs="Times New Roman"/>
          <w:sz w:val="24"/>
          <w:szCs w:val="24"/>
        </w:rPr>
      </w:pPr>
      <w:r w:rsidRPr="00F07D1A">
        <w:rPr>
          <w:rFonts w:ascii="Times New Roman" w:hAnsi="Times New Roman" w:cs="Times New Roman"/>
          <w:sz w:val="24"/>
          <w:szCs w:val="24"/>
        </w:rPr>
        <w:t xml:space="preserve">As a result of the recession caused by </w:t>
      </w:r>
      <w:r w:rsidR="007D6546" w:rsidRPr="00F07D1A">
        <w:rPr>
          <w:rFonts w:ascii="Times New Roman" w:hAnsi="Times New Roman" w:cs="Times New Roman"/>
          <w:sz w:val="24"/>
          <w:szCs w:val="24"/>
        </w:rPr>
        <w:t>the coronavirus emergency</w:t>
      </w:r>
      <w:r w:rsidRPr="00F07D1A">
        <w:rPr>
          <w:rFonts w:ascii="Times New Roman" w:hAnsi="Times New Roman" w:cs="Times New Roman"/>
          <w:sz w:val="24"/>
          <w:szCs w:val="24"/>
        </w:rPr>
        <w:t xml:space="preserve"> there has been a large increase in the number of claimants </w:t>
      </w:r>
      <w:r w:rsidR="00F07D1A" w:rsidRPr="00F07D1A">
        <w:rPr>
          <w:rFonts w:ascii="Times New Roman" w:hAnsi="Times New Roman" w:cs="Times New Roman"/>
          <w:sz w:val="24"/>
          <w:szCs w:val="24"/>
        </w:rPr>
        <w:t xml:space="preserve">normally </w:t>
      </w:r>
      <w:r w:rsidRPr="00F07D1A">
        <w:rPr>
          <w:rFonts w:ascii="Times New Roman" w:hAnsi="Times New Roman" w:cs="Times New Roman"/>
          <w:sz w:val="24"/>
          <w:szCs w:val="24"/>
        </w:rPr>
        <w:t xml:space="preserve">subject to conditionality, from approximately 2.0m in March to approximately 2.87m in April </w:t>
      </w:r>
      <w:r w:rsidR="00F07D1A" w:rsidRPr="00F07D1A">
        <w:rPr>
          <w:rFonts w:ascii="Times New Roman" w:hAnsi="Times New Roman" w:cs="Times New Roman"/>
          <w:sz w:val="24"/>
          <w:szCs w:val="24"/>
        </w:rPr>
        <w:t xml:space="preserve">and </w:t>
      </w:r>
      <w:r w:rsidRPr="00F07D1A">
        <w:rPr>
          <w:rFonts w:ascii="Times New Roman" w:hAnsi="Times New Roman" w:cs="Times New Roman"/>
          <w:sz w:val="24"/>
          <w:szCs w:val="24"/>
        </w:rPr>
        <w:t>even more since then. Th</w:t>
      </w:r>
      <w:r w:rsidR="00F07D1A" w:rsidRPr="00F07D1A">
        <w:rPr>
          <w:rFonts w:ascii="Times New Roman" w:hAnsi="Times New Roman" w:cs="Times New Roman"/>
          <w:sz w:val="24"/>
          <w:szCs w:val="24"/>
        </w:rPr>
        <w:t>is is almost entirely due to the increase of 818,715 in the number of unemployed claimants of UC or JSA between March and April. Very few of them will have been exposed to the risk of sanctions during the suspension from late March until the end of June. But sanctions will have restarted from 1 July, by which time the number of claimants subject to conditionality w</w:t>
      </w:r>
      <w:r w:rsidR="009E7C1F">
        <w:rPr>
          <w:rFonts w:ascii="Times New Roman" w:hAnsi="Times New Roman" w:cs="Times New Roman"/>
          <w:sz w:val="24"/>
          <w:szCs w:val="24"/>
        </w:rPr>
        <w:t xml:space="preserve">ill have increased to over 3m. </w:t>
      </w:r>
      <w:r w:rsidR="00F07D1A" w:rsidRPr="00F07D1A">
        <w:rPr>
          <w:rFonts w:ascii="Times New Roman" w:hAnsi="Times New Roman" w:cs="Times New Roman"/>
          <w:sz w:val="24"/>
          <w:szCs w:val="24"/>
        </w:rPr>
        <w:t>Claimants subject to sanctions are</w:t>
      </w:r>
      <w:r w:rsidR="002E22D7" w:rsidRPr="00F07D1A">
        <w:rPr>
          <w:rFonts w:ascii="Times New Roman" w:hAnsi="Times New Roman" w:cs="Times New Roman"/>
          <w:sz w:val="24"/>
          <w:szCs w:val="24"/>
        </w:rPr>
        <w:t xml:space="preserve"> split between </w:t>
      </w:r>
      <w:r w:rsidR="00AC417B" w:rsidRPr="00F07D1A">
        <w:rPr>
          <w:rFonts w:ascii="Times New Roman" w:hAnsi="Times New Roman" w:cs="Times New Roman"/>
          <w:sz w:val="24"/>
          <w:szCs w:val="24"/>
        </w:rPr>
        <w:t>Universal Credit (</w:t>
      </w:r>
      <w:r w:rsidR="002E22D7" w:rsidRPr="00F07D1A">
        <w:rPr>
          <w:rFonts w:ascii="Times New Roman" w:hAnsi="Times New Roman" w:cs="Times New Roman"/>
          <w:sz w:val="24"/>
          <w:szCs w:val="24"/>
        </w:rPr>
        <w:t>UC</w:t>
      </w:r>
      <w:r w:rsidR="00AC417B" w:rsidRPr="00F07D1A">
        <w:rPr>
          <w:rFonts w:ascii="Times New Roman" w:hAnsi="Times New Roman" w:cs="Times New Roman"/>
          <w:sz w:val="24"/>
          <w:szCs w:val="24"/>
        </w:rPr>
        <w:t>)</w:t>
      </w:r>
      <w:r w:rsidR="002E22D7" w:rsidRPr="00F07D1A">
        <w:rPr>
          <w:rFonts w:ascii="Times New Roman" w:hAnsi="Times New Roman" w:cs="Times New Roman"/>
          <w:sz w:val="24"/>
          <w:szCs w:val="24"/>
        </w:rPr>
        <w:t xml:space="preserve">, </w:t>
      </w:r>
      <w:r w:rsidR="00AC417B" w:rsidRPr="00F07D1A">
        <w:rPr>
          <w:rFonts w:ascii="Times New Roman" w:hAnsi="Times New Roman" w:cs="Times New Roman"/>
          <w:sz w:val="24"/>
          <w:szCs w:val="24"/>
        </w:rPr>
        <w:t>Jobseekers Allowance (</w:t>
      </w:r>
      <w:r w:rsidR="002E22D7" w:rsidRPr="00F07D1A">
        <w:rPr>
          <w:rFonts w:ascii="Times New Roman" w:hAnsi="Times New Roman" w:cs="Times New Roman"/>
          <w:sz w:val="24"/>
          <w:szCs w:val="24"/>
        </w:rPr>
        <w:t>JSA</w:t>
      </w:r>
      <w:r w:rsidR="00AC417B" w:rsidRPr="00F07D1A">
        <w:rPr>
          <w:rFonts w:ascii="Times New Roman" w:hAnsi="Times New Roman" w:cs="Times New Roman"/>
          <w:sz w:val="24"/>
          <w:szCs w:val="24"/>
        </w:rPr>
        <w:t>)</w:t>
      </w:r>
      <w:r w:rsidR="002E22D7" w:rsidRPr="00F07D1A">
        <w:rPr>
          <w:rFonts w:ascii="Times New Roman" w:hAnsi="Times New Roman" w:cs="Times New Roman"/>
          <w:sz w:val="24"/>
          <w:szCs w:val="24"/>
        </w:rPr>
        <w:t xml:space="preserve">, </w:t>
      </w:r>
      <w:r w:rsidR="00AC417B" w:rsidRPr="00F07D1A">
        <w:rPr>
          <w:rFonts w:ascii="Times New Roman" w:hAnsi="Times New Roman" w:cs="Times New Roman"/>
          <w:sz w:val="24"/>
          <w:szCs w:val="24"/>
        </w:rPr>
        <w:t>Employment and Support Allowance (</w:t>
      </w:r>
      <w:r w:rsidR="002E22D7" w:rsidRPr="00F07D1A">
        <w:rPr>
          <w:rFonts w:ascii="Times New Roman" w:hAnsi="Times New Roman" w:cs="Times New Roman"/>
          <w:sz w:val="24"/>
          <w:szCs w:val="24"/>
        </w:rPr>
        <w:t>ESA</w:t>
      </w:r>
      <w:r w:rsidR="00AC417B" w:rsidRPr="00F07D1A">
        <w:rPr>
          <w:rFonts w:ascii="Times New Roman" w:hAnsi="Times New Roman" w:cs="Times New Roman"/>
          <w:sz w:val="24"/>
          <w:szCs w:val="24"/>
        </w:rPr>
        <w:t>)</w:t>
      </w:r>
      <w:r w:rsidR="002E22D7" w:rsidRPr="00F07D1A">
        <w:rPr>
          <w:rFonts w:ascii="Times New Roman" w:hAnsi="Times New Roman" w:cs="Times New Roman"/>
          <w:sz w:val="24"/>
          <w:szCs w:val="24"/>
        </w:rPr>
        <w:t xml:space="preserve"> and </w:t>
      </w:r>
      <w:r w:rsidR="00AC417B" w:rsidRPr="00F07D1A">
        <w:rPr>
          <w:rFonts w:ascii="Times New Roman" w:hAnsi="Times New Roman" w:cs="Times New Roman"/>
          <w:sz w:val="24"/>
          <w:szCs w:val="24"/>
        </w:rPr>
        <w:t>Income Support (</w:t>
      </w:r>
      <w:r w:rsidR="002E22D7" w:rsidRPr="00F07D1A">
        <w:rPr>
          <w:rFonts w:ascii="Times New Roman" w:hAnsi="Times New Roman" w:cs="Times New Roman"/>
          <w:sz w:val="24"/>
          <w:szCs w:val="24"/>
        </w:rPr>
        <w:t>IS</w:t>
      </w:r>
      <w:r w:rsidR="00AC417B" w:rsidRPr="00F07D1A">
        <w:rPr>
          <w:rFonts w:ascii="Times New Roman" w:hAnsi="Times New Roman" w:cs="Times New Roman"/>
          <w:sz w:val="24"/>
          <w:szCs w:val="24"/>
        </w:rPr>
        <w:t>)</w:t>
      </w:r>
      <w:r w:rsidR="00630BBB" w:rsidRPr="00F07D1A">
        <w:rPr>
          <w:rFonts w:ascii="Times New Roman" w:hAnsi="Times New Roman" w:cs="Times New Roman"/>
          <w:sz w:val="24"/>
          <w:szCs w:val="24"/>
        </w:rPr>
        <w:t>.</w:t>
      </w:r>
      <w:r w:rsidR="00630BBB" w:rsidRPr="00F07D1A">
        <w:rPr>
          <w:rStyle w:val="EndnoteReference"/>
          <w:rFonts w:ascii="Times New Roman" w:hAnsi="Times New Roman" w:cs="Times New Roman"/>
          <w:sz w:val="24"/>
          <w:szCs w:val="24"/>
        </w:rPr>
        <w:endnoteReference w:id="2"/>
      </w:r>
      <w:r w:rsidR="00630BBB" w:rsidRPr="00F07D1A">
        <w:rPr>
          <w:rFonts w:ascii="Times New Roman" w:hAnsi="Times New Roman" w:cs="Times New Roman"/>
          <w:sz w:val="24"/>
          <w:szCs w:val="24"/>
        </w:rPr>
        <w:t xml:space="preserve"> </w:t>
      </w:r>
    </w:p>
    <w:p w:rsidR="0028572A" w:rsidRPr="00F07D1A" w:rsidRDefault="0028572A" w:rsidP="00FF436C">
      <w:pPr>
        <w:rPr>
          <w:rFonts w:ascii="Times New Roman" w:hAnsi="Times New Roman" w:cs="Times New Roman"/>
          <w:b/>
          <w:sz w:val="24"/>
          <w:szCs w:val="24"/>
        </w:rPr>
      </w:pPr>
    </w:p>
    <w:p w:rsidR="00C81EDE" w:rsidRPr="00C81EDE" w:rsidRDefault="00C81EDE" w:rsidP="00FF436C">
      <w:pPr>
        <w:rPr>
          <w:rFonts w:ascii="Times New Roman" w:hAnsi="Times New Roman" w:cs="Times New Roman"/>
          <w:b/>
          <w:sz w:val="24"/>
          <w:szCs w:val="24"/>
        </w:rPr>
      </w:pPr>
      <w:r w:rsidRPr="00C81EDE">
        <w:rPr>
          <w:rFonts w:ascii="Times New Roman" w:hAnsi="Times New Roman" w:cs="Times New Roman"/>
          <w:b/>
          <w:sz w:val="24"/>
          <w:szCs w:val="24"/>
        </w:rPr>
        <w:t>Numbers of claimants of the four benefits</w:t>
      </w:r>
    </w:p>
    <w:p w:rsidR="00C81EDE" w:rsidRDefault="00C81EDE" w:rsidP="00FF436C">
      <w:pPr>
        <w:rPr>
          <w:rFonts w:ascii="Times New Roman" w:hAnsi="Times New Roman" w:cs="Times New Roman"/>
          <w:sz w:val="24"/>
          <w:szCs w:val="24"/>
        </w:rPr>
      </w:pPr>
    </w:p>
    <w:p w:rsidR="00D7083E" w:rsidRDefault="0048697F" w:rsidP="00FF436C">
      <w:pPr>
        <w:rPr>
          <w:rFonts w:ascii="Times New Roman" w:hAnsi="Times New Roman" w:cs="Times New Roman"/>
          <w:sz w:val="24"/>
          <w:szCs w:val="24"/>
        </w:rPr>
      </w:pPr>
      <w:r>
        <w:rPr>
          <w:rFonts w:ascii="Times New Roman" w:hAnsi="Times New Roman" w:cs="Times New Roman"/>
          <w:sz w:val="24"/>
          <w:szCs w:val="24"/>
        </w:rPr>
        <w:t xml:space="preserve">There were huge increases in </w:t>
      </w:r>
      <w:r w:rsidR="00CB505D">
        <w:rPr>
          <w:rFonts w:ascii="Times New Roman" w:hAnsi="Times New Roman" w:cs="Times New Roman"/>
          <w:sz w:val="24"/>
          <w:szCs w:val="24"/>
        </w:rPr>
        <w:t xml:space="preserve">the number of </w:t>
      </w:r>
      <w:r>
        <w:rPr>
          <w:rFonts w:ascii="Times New Roman" w:hAnsi="Times New Roman" w:cs="Times New Roman"/>
          <w:sz w:val="24"/>
          <w:szCs w:val="24"/>
        </w:rPr>
        <w:t>claimants of Universal Credit (UC) in April and May, but the increases in June and July have been at a more normal level (</w:t>
      </w:r>
      <w:r w:rsidRPr="0048697F">
        <w:rPr>
          <w:rFonts w:ascii="Times New Roman" w:hAnsi="Times New Roman" w:cs="Times New Roman"/>
          <w:b/>
          <w:sz w:val="24"/>
          <w:szCs w:val="24"/>
        </w:rPr>
        <w:t>Figure 1</w:t>
      </w:r>
      <w:r>
        <w:rPr>
          <w:rFonts w:ascii="Times New Roman" w:hAnsi="Times New Roman" w:cs="Times New Roman"/>
          <w:sz w:val="24"/>
          <w:szCs w:val="24"/>
        </w:rPr>
        <w:t>)</w:t>
      </w:r>
      <w:r w:rsidR="009634BE">
        <w:rPr>
          <w:rFonts w:ascii="Times New Roman" w:hAnsi="Times New Roman" w:cs="Times New Roman"/>
          <w:sz w:val="24"/>
          <w:szCs w:val="24"/>
        </w:rPr>
        <w:t xml:space="preserve">, although still above recent trends. The UC caseload increased by 171,008 in June and 120,614 in July, compared to an average of 101,000 per month in the year to February 2020. </w:t>
      </w:r>
      <w:r w:rsidR="008B6BD3">
        <w:rPr>
          <w:rFonts w:ascii="Times New Roman" w:hAnsi="Times New Roman" w:cs="Times New Roman"/>
          <w:sz w:val="24"/>
          <w:szCs w:val="24"/>
        </w:rPr>
        <w:t>Total UC claimants reached five and a half million (5.55m) by mid-July.</w:t>
      </w:r>
    </w:p>
    <w:p w:rsidR="00933734" w:rsidRPr="00933734" w:rsidRDefault="00933734" w:rsidP="00FF436C">
      <w:pPr>
        <w:rPr>
          <w:rFonts w:ascii="Times New Roman" w:hAnsi="Times New Roman" w:cs="Times New Roman"/>
          <w:sz w:val="24"/>
          <w:szCs w:val="24"/>
        </w:rPr>
      </w:pPr>
    </w:p>
    <w:p w:rsidR="00933734" w:rsidRPr="00933734" w:rsidRDefault="00933734" w:rsidP="00933734">
      <w:pPr>
        <w:rPr>
          <w:rFonts w:ascii="Times New Roman" w:hAnsi="Times New Roman" w:cs="Times New Roman"/>
          <w:sz w:val="24"/>
          <w:szCs w:val="24"/>
        </w:rPr>
      </w:pPr>
      <w:r w:rsidRPr="00933734">
        <w:rPr>
          <w:rFonts w:ascii="Times New Roman" w:hAnsi="Times New Roman" w:cs="Times New Roman"/>
          <w:sz w:val="24"/>
          <w:szCs w:val="24"/>
        </w:rPr>
        <w:t>An analysis by the BBC at</w:t>
      </w:r>
      <w:r>
        <w:rPr>
          <w:rFonts w:ascii="Times New Roman" w:hAnsi="Times New Roman" w:cs="Times New Roman"/>
          <w:color w:val="FF0000"/>
          <w:sz w:val="24"/>
          <w:szCs w:val="24"/>
        </w:rPr>
        <w:t xml:space="preserve"> </w:t>
      </w:r>
      <w:hyperlink r:id="rId13" w:history="1">
        <w:r w:rsidRPr="00CA5016">
          <w:rPr>
            <w:rStyle w:val="Hyperlink"/>
            <w:rFonts w:ascii="Times New Roman" w:hAnsi="Times New Roman" w:cs="Times New Roman"/>
            <w:sz w:val="24"/>
            <w:szCs w:val="24"/>
          </w:rPr>
          <w:t>https://www.bbc.co.uk/news/uk-53697256</w:t>
        </w:r>
      </w:hyperlink>
      <w:r w:rsidRPr="00933734">
        <w:rPr>
          <w:rFonts w:ascii="Times New Roman" w:hAnsi="Times New Roman" w:cs="Times New Roman"/>
          <w:color w:val="FF0000"/>
          <w:sz w:val="24"/>
          <w:szCs w:val="24"/>
        </w:rPr>
        <w:t xml:space="preserve"> </w:t>
      </w:r>
      <w:r w:rsidRPr="00933734">
        <w:rPr>
          <w:rFonts w:ascii="Times New Roman" w:hAnsi="Times New Roman" w:cs="Times New Roman"/>
          <w:sz w:val="24"/>
          <w:szCs w:val="24"/>
        </w:rPr>
        <w:t xml:space="preserve">has shown that the largest percentage increases in UC claims between March and June have been in </w:t>
      </w:r>
      <w:r>
        <w:rPr>
          <w:rFonts w:ascii="Times New Roman" w:hAnsi="Times New Roman" w:cs="Times New Roman"/>
          <w:sz w:val="24"/>
          <w:szCs w:val="24"/>
        </w:rPr>
        <w:t>mainly</w:t>
      </w:r>
      <w:r w:rsidRPr="00933734">
        <w:rPr>
          <w:rFonts w:ascii="Times New Roman" w:hAnsi="Times New Roman" w:cs="Times New Roman"/>
          <w:sz w:val="24"/>
          <w:szCs w:val="24"/>
        </w:rPr>
        <w:t xml:space="preserve"> prosperous commuter towns around London: Guildford (148%), Harrow (142%), Kingston-upon-Thames (138%), Hemel Hempstead (129%), Redhill (128%), Stevenage (127%), Luton (126%), Bromley (124%) and Ilford (120%). </w:t>
      </w:r>
      <w:r w:rsidR="006D0BE6">
        <w:rPr>
          <w:rFonts w:ascii="Times New Roman" w:hAnsi="Times New Roman" w:cs="Times New Roman"/>
          <w:sz w:val="24"/>
          <w:szCs w:val="24"/>
        </w:rPr>
        <w:t>In this respect the current recession is somewhat like that of 1990</w:t>
      </w:r>
      <w:r w:rsidR="007E33B0">
        <w:rPr>
          <w:rFonts w:ascii="Times New Roman" w:hAnsi="Times New Roman" w:cs="Times New Roman"/>
          <w:sz w:val="24"/>
          <w:szCs w:val="24"/>
        </w:rPr>
        <w:t>, which started in the south (Green et al. 1994).</w:t>
      </w:r>
    </w:p>
    <w:p w:rsidR="00933734" w:rsidRPr="00933734" w:rsidRDefault="00933734" w:rsidP="00FF436C">
      <w:pPr>
        <w:rPr>
          <w:rFonts w:ascii="Times New Roman" w:hAnsi="Times New Roman" w:cs="Times New Roman"/>
          <w:sz w:val="24"/>
          <w:szCs w:val="24"/>
        </w:rPr>
      </w:pPr>
    </w:p>
    <w:p w:rsidR="0066428C" w:rsidRDefault="00D7083E" w:rsidP="00FF436C">
      <w:pPr>
        <w:rPr>
          <w:rFonts w:ascii="Times New Roman" w:hAnsi="Times New Roman" w:cs="Times New Roman"/>
          <w:sz w:val="24"/>
          <w:szCs w:val="24"/>
        </w:rPr>
      </w:pPr>
      <w:r w:rsidRPr="00D7083E">
        <w:rPr>
          <w:rFonts w:ascii="Times New Roman" w:hAnsi="Times New Roman" w:cs="Times New Roman"/>
          <w:b/>
          <w:sz w:val="24"/>
          <w:szCs w:val="24"/>
        </w:rPr>
        <w:t>Figure 2</w:t>
      </w:r>
      <w:r>
        <w:rPr>
          <w:rFonts w:ascii="Times New Roman" w:hAnsi="Times New Roman" w:cs="Times New Roman"/>
          <w:sz w:val="24"/>
          <w:szCs w:val="24"/>
        </w:rPr>
        <w:t xml:space="preserve"> shows that there was no further </w:t>
      </w:r>
      <w:r w:rsidR="00CB2908">
        <w:rPr>
          <w:rFonts w:ascii="Times New Roman" w:hAnsi="Times New Roman" w:cs="Times New Roman"/>
          <w:sz w:val="24"/>
          <w:szCs w:val="24"/>
        </w:rPr>
        <w:t xml:space="preserve">material </w:t>
      </w:r>
      <w:r>
        <w:rPr>
          <w:rFonts w:ascii="Times New Roman" w:hAnsi="Times New Roman" w:cs="Times New Roman"/>
          <w:sz w:val="24"/>
          <w:szCs w:val="24"/>
        </w:rPr>
        <w:t xml:space="preserve">increase in unemployed UC claimants between May and July, while the increases in non-working UC claimants were </w:t>
      </w:r>
      <w:r w:rsidR="006D0BE6">
        <w:rPr>
          <w:rFonts w:ascii="Times New Roman" w:hAnsi="Times New Roman" w:cs="Times New Roman"/>
          <w:sz w:val="24"/>
          <w:szCs w:val="24"/>
        </w:rPr>
        <w:t xml:space="preserve">more or less </w:t>
      </w:r>
      <w:r>
        <w:rPr>
          <w:rFonts w:ascii="Times New Roman" w:hAnsi="Times New Roman" w:cs="Times New Roman"/>
          <w:sz w:val="24"/>
          <w:szCs w:val="24"/>
        </w:rPr>
        <w:t xml:space="preserve">in line with established trends. But there was a substantial increase of 250,813 in working UC claimants, most (174,798) of whom were </w:t>
      </w:r>
      <w:r w:rsidR="00196722">
        <w:rPr>
          <w:rFonts w:ascii="Times New Roman" w:hAnsi="Times New Roman" w:cs="Times New Roman"/>
          <w:sz w:val="24"/>
          <w:szCs w:val="24"/>
        </w:rPr>
        <w:t xml:space="preserve">‘working – no requirements’, i.e. </w:t>
      </w:r>
      <w:r>
        <w:rPr>
          <w:rFonts w:ascii="Times New Roman" w:hAnsi="Times New Roman" w:cs="Times New Roman"/>
          <w:sz w:val="24"/>
          <w:szCs w:val="24"/>
        </w:rPr>
        <w:t>earning above the equivalent of the national minimum wage for a full week</w:t>
      </w:r>
      <w:r w:rsidR="00196722">
        <w:rPr>
          <w:rFonts w:ascii="Times New Roman" w:hAnsi="Times New Roman" w:cs="Times New Roman"/>
          <w:sz w:val="24"/>
          <w:szCs w:val="24"/>
        </w:rPr>
        <w:t>,</w:t>
      </w:r>
      <w:r>
        <w:rPr>
          <w:rFonts w:ascii="Times New Roman" w:hAnsi="Times New Roman" w:cs="Times New Roman"/>
          <w:sz w:val="24"/>
          <w:szCs w:val="24"/>
        </w:rPr>
        <w:t xml:space="preserve"> and therefore would not be subject to conditionality.</w:t>
      </w:r>
      <w:r w:rsidR="004079DA">
        <w:rPr>
          <w:rStyle w:val="EndnoteReference"/>
          <w:rFonts w:ascii="Times New Roman" w:hAnsi="Times New Roman" w:cs="Times New Roman"/>
          <w:sz w:val="24"/>
          <w:szCs w:val="24"/>
        </w:rPr>
        <w:endnoteReference w:id="3"/>
      </w:r>
      <w:r w:rsidR="00AA2D2E">
        <w:rPr>
          <w:rFonts w:ascii="Times New Roman" w:hAnsi="Times New Roman" w:cs="Times New Roman"/>
          <w:sz w:val="24"/>
          <w:szCs w:val="24"/>
        </w:rPr>
        <w:t xml:space="preserve"> </w:t>
      </w:r>
      <w:r w:rsidR="006D0BE6">
        <w:rPr>
          <w:rFonts w:ascii="Times New Roman" w:hAnsi="Times New Roman" w:cs="Times New Roman"/>
          <w:sz w:val="24"/>
          <w:szCs w:val="24"/>
        </w:rPr>
        <w:t>A possible explanation for th</w:t>
      </w:r>
      <w:r w:rsidR="007B3A02">
        <w:rPr>
          <w:rFonts w:ascii="Times New Roman" w:hAnsi="Times New Roman" w:cs="Times New Roman"/>
          <w:sz w:val="24"/>
          <w:szCs w:val="24"/>
        </w:rPr>
        <w:t xml:space="preserve">e timing of this increase in working UC claimants </w:t>
      </w:r>
      <w:r w:rsidR="006D0BE6">
        <w:rPr>
          <w:rFonts w:ascii="Times New Roman" w:hAnsi="Times New Roman" w:cs="Times New Roman"/>
          <w:sz w:val="24"/>
          <w:szCs w:val="24"/>
        </w:rPr>
        <w:t>is that after lockdown, some potential claimants of what used to be Working Tax Credits may have taken some time to become aware that they were eligible.</w:t>
      </w:r>
    </w:p>
    <w:p w:rsidR="00454DFB" w:rsidRDefault="00454DFB" w:rsidP="00FF436C">
      <w:pPr>
        <w:rPr>
          <w:rFonts w:ascii="Times New Roman" w:hAnsi="Times New Roman" w:cs="Times New Roman"/>
          <w:sz w:val="24"/>
          <w:szCs w:val="24"/>
        </w:rPr>
      </w:pPr>
    </w:p>
    <w:p w:rsidR="003D33ED" w:rsidRPr="009216BE" w:rsidRDefault="00547D95" w:rsidP="003D33ED">
      <w:pPr>
        <w:rPr>
          <w:rFonts w:ascii="Times New Roman" w:hAnsi="Times New Roman" w:cs="Times New Roman"/>
          <w:i/>
          <w:sz w:val="24"/>
          <w:szCs w:val="24"/>
        </w:rPr>
      </w:pPr>
      <w:r>
        <w:rPr>
          <w:rFonts w:ascii="Times New Roman" w:hAnsi="Times New Roman" w:cs="Times New Roman"/>
          <w:i/>
          <w:sz w:val="24"/>
          <w:szCs w:val="24"/>
        </w:rPr>
        <w:t>Unemployed claimants</w:t>
      </w:r>
    </w:p>
    <w:p w:rsidR="003D33ED" w:rsidRDefault="003D33ED" w:rsidP="003D33ED">
      <w:pPr>
        <w:rPr>
          <w:rFonts w:ascii="Times New Roman" w:hAnsi="Times New Roman" w:cs="Times New Roman"/>
          <w:sz w:val="24"/>
          <w:szCs w:val="24"/>
        </w:rPr>
      </w:pPr>
    </w:p>
    <w:p w:rsidR="004D2D9E" w:rsidRPr="00ED0BD0" w:rsidRDefault="00EC456A" w:rsidP="00CB7C62">
      <w:pPr>
        <w:rPr>
          <w:rFonts w:ascii="Times New Roman" w:hAnsi="Times New Roman" w:cs="Times New Roman"/>
          <w:sz w:val="24"/>
          <w:szCs w:val="24"/>
        </w:rPr>
      </w:pPr>
      <w:r>
        <w:rPr>
          <w:rFonts w:ascii="Times New Roman" w:hAnsi="Times New Roman" w:cs="Times New Roman"/>
          <w:sz w:val="24"/>
          <w:szCs w:val="24"/>
        </w:rPr>
        <w:t xml:space="preserve">The UC count of those ‘searching for work’ does not </w:t>
      </w:r>
      <w:r w:rsidR="00CF7F54">
        <w:rPr>
          <w:rFonts w:ascii="Times New Roman" w:hAnsi="Times New Roman" w:cs="Times New Roman"/>
          <w:sz w:val="24"/>
          <w:szCs w:val="24"/>
        </w:rPr>
        <w:t xml:space="preserve">contain </w:t>
      </w:r>
      <w:r w:rsidR="004D2D9E">
        <w:rPr>
          <w:rFonts w:ascii="Times New Roman" w:hAnsi="Times New Roman" w:cs="Times New Roman"/>
          <w:sz w:val="24"/>
          <w:szCs w:val="24"/>
        </w:rPr>
        <w:t>everyone claiming benefits as a result of unemployment</w:t>
      </w:r>
      <w:r w:rsidR="00CF7F54">
        <w:rPr>
          <w:rFonts w:ascii="Times New Roman" w:hAnsi="Times New Roman" w:cs="Times New Roman"/>
          <w:sz w:val="24"/>
          <w:szCs w:val="24"/>
        </w:rPr>
        <w:t>, because there are also people claiming ‘legacy’ Jobseeker’s Allowance (JSA) (i.e. unemployed claimants who have not had a change of circumstances which would have made them transfer to UC)</w:t>
      </w:r>
      <w:r w:rsidR="00A82343">
        <w:rPr>
          <w:rFonts w:ascii="Times New Roman" w:hAnsi="Times New Roman" w:cs="Times New Roman"/>
          <w:sz w:val="24"/>
          <w:szCs w:val="24"/>
        </w:rPr>
        <w:t>,</w:t>
      </w:r>
      <w:r w:rsidR="00CF7F54">
        <w:rPr>
          <w:rFonts w:ascii="Times New Roman" w:hAnsi="Times New Roman" w:cs="Times New Roman"/>
          <w:sz w:val="24"/>
          <w:szCs w:val="24"/>
        </w:rPr>
        <w:t xml:space="preserve"> and people who are claiming ‘New Style JSA’, i.e. the non-means tested benefit available </w:t>
      </w:r>
      <w:r w:rsidR="004D102B">
        <w:rPr>
          <w:rFonts w:ascii="Times New Roman" w:hAnsi="Times New Roman" w:cs="Times New Roman"/>
          <w:sz w:val="24"/>
          <w:szCs w:val="24"/>
        </w:rPr>
        <w:t xml:space="preserve">for 6 months </w:t>
      </w:r>
      <w:r w:rsidR="00CF7F54">
        <w:rPr>
          <w:rFonts w:ascii="Times New Roman" w:hAnsi="Times New Roman" w:cs="Times New Roman"/>
          <w:sz w:val="24"/>
          <w:szCs w:val="24"/>
        </w:rPr>
        <w:t xml:space="preserve">to newly unemployed people with a </w:t>
      </w:r>
      <w:r w:rsidR="00187897">
        <w:rPr>
          <w:rFonts w:ascii="Times New Roman" w:hAnsi="Times New Roman" w:cs="Times New Roman"/>
          <w:sz w:val="24"/>
          <w:szCs w:val="24"/>
        </w:rPr>
        <w:t>qualifying</w:t>
      </w:r>
      <w:r w:rsidR="00CF7F54">
        <w:rPr>
          <w:rFonts w:ascii="Times New Roman" w:hAnsi="Times New Roman" w:cs="Times New Roman"/>
          <w:sz w:val="24"/>
          <w:szCs w:val="24"/>
        </w:rPr>
        <w:t xml:space="preserve"> National Insurance </w:t>
      </w:r>
      <w:r w:rsidR="00CF7F54" w:rsidRPr="00ED0BD0">
        <w:rPr>
          <w:rFonts w:ascii="Times New Roman" w:hAnsi="Times New Roman" w:cs="Times New Roman"/>
          <w:sz w:val="24"/>
          <w:szCs w:val="24"/>
        </w:rPr>
        <w:t xml:space="preserve">contribution record. </w:t>
      </w:r>
    </w:p>
    <w:p w:rsidR="008F7213" w:rsidRPr="00ED0BD0" w:rsidRDefault="008F7213" w:rsidP="00CB7C62">
      <w:pPr>
        <w:rPr>
          <w:rFonts w:ascii="Times New Roman" w:hAnsi="Times New Roman" w:cs="Times New Roman"/>
          <w:sz w:val="24"/>
          <w:szCs w:val="24"/>
        </w:rPr>
      </w:pPr>
    </w:p>
    <w:p w:rsidR="007D0D63" w:rsidRDefault="00544E3E" w:rsidP="00CB7C62">
      <w:pPr>
        <w:rPr>
          <w:rFonts w:ascii="Times New Roman" w:hAnsi="Times New Roman" w:cs="Times New Roman"/>
          <w:sz w:val="24"/>
          <w:szCs w:val="24"/>
        </w:rPr>
      </w:pPr>
      <w:r>
        <w:rPr>
          <w:rFonts w:ascii="Times New Roman" w:hAnsi="Times New Roman" w:cs="Times New Roman"/>
          <w:sz w:val="24"/>
          <w:szCs w:val="24"/>
        </w:rPr>
        <w:t>B</w:t>
      </w:r>
      <w:r w:rsidR="008F7213">
        <w:rPr>
          <w:rFonts w:ascii="Times New Roman" w:hAnsi="Times New Roman" w:cs="Times New Roman"/>
          <w:sz w:val="24"/>
          <w:szCs w:val="24"/>
        </w:rPr>
        <w:t>e</w:t>
      </w:r>
      <w:r>
        <w:rPr>
          <w:rFonts w:ascii="Times New Roman" w:hAnsi="Times New Roman" w:cs="Times New Roman"/>
          <w:sz w:val="24"/>
          <w:szCs w:val="24"/>
        </w:rPr>
        <w:t>twe</w:t>
      </w:r>
      <w:r w:rsidR="008F7213">
        <w:rPr>
          <w:rFonts w:ascii="Times New Roman" w:hAnsi="Times New Roman" w:cs="Times New Roman"/>
          <w:sz w:val="24"/>
          <w:szCs w:val="24"/>
        </w:rPr>
        <w:t xml:space="preserve">en March and May the </w:t>
      </w:r>
      <w:r w:rsidR="00951653">
        <w:rPr>
          <w:rFonts w:ascii="Times New Roman" w:hAnsi="Times New Roman" w:cs="Times New Roman"/>
          <w:sz w:val="24"/>
          <w:szCs w:val="24"/>
        </w:rPr>
        <w:t xml:space="preserve">total unemployed </w:t>
      </w:r>
      <w:r w:rsidR="008F7213">
        <w:rPr>
          <w:rFonts w:ascii="Times New Roman" w:hAnsi="Times New Roman" w:cs="Times New Roman"/>
          <w:sz w:val="24"/>
          <w:szCs w:val="24"/>
        </w:rPr>
        <w:t>claimant count more than doubled, increasing by 1.373m to reach 2.611m</w:t>
      </w:r>
      <w:r w:rsidR="00D214BF">
        <w:rPr>
          <w:rFonts w:ascii="Times New Roman" w:hAnsi="Times New Roman" w:cs="Times New Roman"/>
          <w:sz w:val="24"/>
          <w:szCs w:val="24"/>
        </w:rPr>
        <w:t xml:space="preserve"> </w:t>
      </w:r>
      <w:r>
        <w:rPr>
          <w:rFonts w:ascii="Times New Roman" w:hAnsi="Times New Roman" w:cs="Times New Roman"/>
          <w:sz w:val="24"/>
          <w:szCs w:val="24"/>
        </w:rPr>
        <w:t>(</w:t>
      </w:r>
      <w:r w:rsidRPr="008F7213">
        <w:rPr>
          <w:rFonts w:ascii="Times New Roman" w:hAnsi="Times New Roman" w:cs="Times New Roman"/>
          <w:b/>
          <w:sz w:val="24"/>
          <w:szCs w:val="24"/>
        </w:rPr>
        <w:t>Figure 3</w:t>
      </w:r>
      <w:r>
        <w:rPr>
          <w:rFonts w:ascii="Times New Roman" w:hAnsi="Times New Roman" w:cs="Times New Roman"/>
          <w:sz w:val="24"/>
          <w:szCs w:val="24"/>
        </w:rPr>
        <w:t xml:space="preserve">), </w:t>
      </w:r>
      <w:r w:rsidR="00D214BF">
        <w:rPr>
          <w:rFonts w:ascii="Times New Roman" w:hAnsi="Times New Roman" w:cs="Times New Roman"/>
          <w:sz w:val="24"/>
          <w:szCs w:val="24"/>
        </w:rPr>
        <w:t>far surpassing the peak of the 2008 recession</w:t>
      </w:r>
      <w:r w:rsidR="008F7213">
        <w:rPr>
          <w:rFonts w:ascii="Times New Roman" w:hAnsi="Times New Roman" w:cs="Times New Roman"/>
          <w:sz w:val="24"/>
          <w:szCs w:val="24"/>
        </w:rPr>
        <w:t xml:space="preserve">. </w:t>
      </w:r>
      <w:r>
        <w:rPr>
          <w:rFonts w:ascii="Times New Roman" w:hAnsi="Times New Roman" w:cs="Times New Roman"/>
          <w:sz w:val="24"/>
          <w:szCs w:val="24"/>
        </w:rPr>
        <w:t xml:space="preserve">But the further increase in the two months to July was under 20,000 (19,565). </w:t>
      </w:r>
      <w:r w:rsidR="007B3A02">
        <w:rPr>
          <w:rFonts w:ascii="Times New Roman" w:hAnsi="Times New Roman" w:cs="Times New Roman"/>
          <w:sz w:val="24"/>
          <w:szCs w:val="24"/>
        </w:rPr>
        <w:t>S</w:t>
      </w:r>
      <w:r>
        <w:rPr>
          <w:rFonts w:ascii="Times New Roman" w:hAnsi="Times New Roman" w:cs="Times New Roman"/>
          <w:sz w:val="24"/>
          <w:szCs w:val="24"/>
        </w:rPr>
        <w:t>lightly more than all of this increase (20,918)</w:t>
      </w:r>
      <w:r w:rsidR="005E7D73">
        <w:rPr>
          <w:rFonts w:ascii="Times New Roman" w:hAnsi="Times New Roman" w:cs="Times New Roman"/>
          <w:sz w:val="24"/>
          <w:szCs w:val="24"/>
        </w:rPr>
        <w:t xml:space="preserve"> was due to claims for JSA</w:t>
      </w:r>
      <w:r>
        <w:rPr>
          <w:rFonts w:ascii="Times New Roman" w:hAnsi="Times New Roman" w:cs="Times New Roman"/>
          <w:sz w:val="24"/>
          <w:szCs w:val="24"/>
        </w:rPr>
        <w:t xml:space="preserve">. </w:t>
      </w:r>
      <w:r w:rsidR="005E7D73">
        <w:rPr>
          <w:rFonts w:ascii="Times New Roman" w:hAnsi="Times New Roman" w:cs="Times New Roman"/>
          <w:sz w:val="24"/>
          <w:szCs w:val="24"/>
        </w:rPr>
        <w:t>As</w:t>
      </w:r>
      <w:r>
        <w:rPr>
          <w:rFonts w:ascii="Times New Roman" w:hAnsi="Times New Roman" w:cs="Times New Roman"/>
          <w:sz w:val="24"/>
          <w:szCs w:val="24"/>
        </w:rPr>
        <w:t xml:space="preserve"> explained in the June Briefing (p.4), </w:t>
      </w:r>
      <w:r w:rsidR="00951653">
        <w:rPr>
          <w:rFonts w:ascii="Times New Roman" w:hAnsi="Times New Roman" w:cs="Times New Roman"/>
          <w:sz w:val="24"/>
          <w:szCs w:val="24"/>
        </w:rPr>
        <w:t xml:space="preserve">because claims for legacy JSA have been declining, </w:t>
      </w:r>
      <w:r>
        <w:rPr>
          <w:rFonts w:ascii="Times New Roman" w:hAnsi="Times New Roman" w:cs="Times New Roman"/>
          <w:sz w:val="24"/>
          <w:szCs w:val="24"/>
        </w:rPr>
        <w:t xml:space="preserve">this means that there are </w:t>
      </w:r>
      <w:r w:rsidR="005E7D73">
        <w:rPr>
          <w:rFonts w:ascii="Times New Roman" w:hAnsi="Times New Roman" w:cs="Times New Roman"/>
          <w:sz w:val="24"/>
          <w:szCs w:val="24"/>
        </w:rPr>
        <w:t xml:space="preserve">now </w:t>
      </w:r>
      <w:r>
        <w:rPr>
          <w:rFonts w:ascii="Times New Roman" w:hAnsi="Times New Roman" w:cs="Times New Roman"/>
          <w:sz w:val="24"/>
          <w:szCs w:val="24"/>
        </w:rPr>
        <w:t xml:space="preserve">more than 21,000 additional claimants of New Style JSA, on top of the almost 130,000 </w:t>
      </w:r>
      <w:r w:rsidR="008F7213">
        <w:rPr>
          <w:rFonts w:ascii="Times New Roman" w:hAnsi="Times New Roman" w:cs="Times New Roman"/>
          <w:sz w:val="24"/>
          <w:szCs w:val="24"/>
        </w:rPr>
        <w:t xml:space="preserve">increase </w:t>
      </w:r>
      <w:r w:rsidR="00951653">
        <w:rPr>
          <w:rFonts w:ascii="Times New Roman" w:hAnsi="Times New Roman" w:cs="Times New Roman"/>
          <w:sz w:val="24"/>
          <w:szCs w:val="24"/>
        </w:rPr>
        <w:t xml:space="preserve">in New Style JSA claimants </w:t>
      </w:r>
      <w:r>
        <w:rPr>
          <w:rFonts w:ascii="Times New Roman" w:hAnsi="Times New Roman" w:cs="Times New Roman"/>
          <w:sz w:val="24"/>
          <w:szCs w:val="24"/>
        </w:rPr>
        <w:t xml:space="preserve">between March and May. </w:t>
      </w:r>
      <w:r w:rsidR="004B1320">
        <w:rPr>
          <w:rFonts w:ascii="Times New Roman" w:hAnsi="Times New Roman" w:cs="Times New Roman"/>
          <w:sz w:val="24"/>
          <w:szCs w:val="24"/>
        </w:rPr>
        <w:t xml:space="preserve">Overall, in spite of the increase in JSA claimants, by </w:t>
      </w:r>
      <w:r w:rsidR="008C7313">
        <w:rPr>
          <w:rFonts w:ascii="Times New Roman" w:hAnsi="Times New Roman" w:cs="Times New Roman"/>
          <w:sz w:val="24"/>
          <w:szCs w:val="24"/>
        </w:rPr>
        <w:t>mid-July</w:t>
      </w:r>
      <w:r w:rsidR="004B1320">
        <w:rPr>
          <w:rFonts w:ascii="Times New Roman" w:hAnsi="Times New Roman" w:cs="Times New Roman"/>
          <w:sz w:val="24"/>
          <w:szCs w:val="24"/>
        </w:rPr>
        <w:t xml:space="preserve"> UC accounted for 8</w:t>
      </w:r>
      <w:r w:rsidR="008C7313">
        <w:rPr>
          <w:rFonts w:ascii="Times New Roman" w:hAnsi="Times New Roman" w:cs="Times New Roman"/>
          <w:sz w:val="24"/>
          <w:szCs w:val="24"/>
        </w:rPr>
        <w:t>8.2</w:t>
      </w:r>
      <w:r w:rsidR="004B1320">
        <w:rPr>
          <w:rFonts w:ascii="Times New Roman" w:hAnsi="Times New Roman" w:cs="Times New Roman"/>
          <w:sz w:val="24"/>
          <w:szCs w:val="24"/>
        </w:rPr>
        <w:t>% of all unemployed claimants.</w:t>
      </w:r>
    </w:p>
    <w:p w:rsidR="00547D95" w:rsidRDefault="00547D95" w:rsidP="00CB7C62">
      <w:pPr>
        <w:rPr>
          <w:rFonts w:ascii="Times New Roman" w:hAnsi="Times New Roman" w:cs="Times New Roman"/>
          <w:sz w:val="24"/>
          <w:szCs w:val="24"/>
        </w:rPr>
      </w:pPr>
    </w:p>
    <w:p w:rsidR="005E7D73" w:rsidRDefault="00D2606A" w:rsidP="00CB7C62">
      <w:pPr>
        <w:rPr>
          <w:rFonts w:ascii="Times New Roman" w:hAnsi="Times New Roman" w:cs="Times New Roman"/>
          <w:sz w:val="24"/>
          <w:szCs w:val="24"/>
        </w:rPr>
      </w:pPr>
      <w:r>
        <w:rPr>
          <w:rFonts w:ascii="Times New Roman" w:hAnsi="Times New Roman" w:cs="Times New Roman"/>
          <w:sz w:val="24"/>
          <w:szCs w:val="24"/>
        </w:rPr>
        <w:t>Further analysis of the</w:t>
      </w:r>
      <w:r w:rsidR="008E359F">
        <w:rPr>
          <w:rFonts w:ascii="Times New Roman" w:hAnsi="Times New Roman" w:cs="Times New Roman"/>
          <w:sz w:val="24"/>
          <w:szCs w:val="24"/>
        </w:rPr>
        <w:t xml:space="preserve"> labour market </w:t>
      </w:r>
      <w:r w:rsidR="00A82343">
        <w:rPr>
          <w:rFonts w:ascii="Times New Roman" w:hAnsi="Times New Roman" w:cs="Times New Roman"/>
          <w:sz w:val="24"/>
          <w:szCs w:val="24"/>
        </w:rPr>
        <w:t xml:space="preserve">under coronavirus </w:t>
      </w:r>
      <w:r w:rsidR="008E359F">
        <w:rPr>
          <w:rFonts w:ascii="Times New Roman" w:hAnsi="Times New Roman" w:cs="Times New Roman"/>
          <w:sz w:val="24"/>
          <w:szCs w:val="24"/>
        </w:rPr>
        <w:t xml:space="preserve">is published by the Learning and Work Institute </w:t>
      </w:r>
      <w:r w:rsidR="008E359F" w:rsidRPr="008E359F">
        <w:rPr>
          <w:rFonts w:ascii="Times New Roman" w:hAnsi="Times New Roman" w:cs="Times New Roman"/>
          <w:sz w:val="24"/>
          <w:szCs w:val="24"/>
        </w:rPr>
        <w:t xml:space="preserve">at </w:t>
      </w:r>
      <w:hyperlink r:id="rId14" w:history="1">
        <w:r w:rsidR="00547D95" w:rsidRPr="00784311">
          <w:rPr>
            <w:rStyle w:val="Hyperlink"/>
            <w:rFonts w:ascii="Times New Roman" w:hAnsi="Times New Roman" w:cs="Times New Roman"/>
            <w:sz w:val="24"/>
            <w:szCs w:val="24"/>
          </w:rPr>
          <w:t>https://learningandwork.org.uk/what-we-do/employment-and-social-security/labour-market-analysis/</w:t>
        </w:r>
      </w:hyperlink>
      <w:r w:rsidR="00803DED" w:rsidRPr="00784311">
        <w:rPr>
          <w:rFonts w:ascii="Times New Roman" w:hAnsi="Times New Roman" w:cs="Times New Roman"/>
          <w:sz w:val="24"/>
          <w:szCs w:val="24"/>
        </w:rPr>
        <w:t xml:space="preserve"> </w:t>
      </w:r>
      <w:r w:rsidRPr="00784311">
        <w:rPr>
          <w:rFonts w:ascii="Times New Roman" w:hAnsi="Times New Roman" w:cs="Times New Roman"/>
          <w:sz w:val="24"/>
          <w:szCs w:val="24"/>
        </w:rPr>
        <w:t xml:space="preserve">and by the Institute for Employment Studies at </w:t>
      </w:r>
      <w:hyperlink r:id="rId15" w:history="1">
        <w:r w:rsidR="005E7D73" w:rsidRPr="005E6A71">
          <w:rPr>
            <w:rStyle w:val="Hyperlink"/>
            <w:rFonts w:ascii="Times New Roman" w:hAnsi="Times New Roman" w:cs="Times New Roman"/>
            <w:sz w:val="24"/>
            <w:szCs w:val="24"/>
          </w:rPr>
          <w:t>https://www.employment-studies.co.uk/resource/labour-market-statistics-august-2020</w:t>
        </w:r>
      </w:hyperlink>
    </w:p>
    <w:p w:rsidR="005E7D73" w:rsidRDefault="005E7D73" w:rsidP="00CB7C62">
      <w:pPr>
        <w:rPr>
          <w:rFonts w:ascii="Times New Roman" w:hAnsi="Times New Roman" w:cs="Times New Roman"/>
          <w:i/>
          <w:sz w:val="24"/>
          <w:szCs w:val="24"/>
        </w:rPr>
      </w:pPr>
    </w:p>
    <w:p w:rsidR="003D33ED" w:rsidRPr="00286C01" w:rsidRDefault="004D102B" w:rsidP="00CB7C62">
      <w:pPr>
        <w:rPr>
          <w:rFonts w:ascii="Times New Roman" w:hAnsi="Times New Roman" w:cs="Times New Roman"/>
          <w:i/>
          <w:sz w:val="24"/>
          <w:szCs w:val="24"/>
        </w:rPr>
      </w:pPr>
      <w:r>
        <w:rPr>
          <w:rFonts w:ascii="Times New Roman" w:hAnsi="Times New Roman" w:cs="Times New Roman"/>
          <w:i/>
          <w:sz w:val="24"/>
          <w:szCs w:val="24"/>
        </w:rPr>
        <w:t>Sickness and disability</w:t>
      </w:r>
    </w:p>
    <w:p w:rsidR="00286C01" w:rsidRDefault="00286C01" w:rsidP="00CB7C62">
      <w:pPr>
        <w:rPr>
          <w:rFonts w:ascii="Times New Roman" w:hAnsi="Times New Roman" w:cs="Times New Roman"/>
          <w:sz w:val="24"/>
          <w:szCs w:val="24"/>
        </w:rPr>
      </w:pPr>
    </w:p>
    <w:p w:rsidR="00C364C0" w:rsidRDefault="00784311" w:rsidP="00CB7C62">
      <w:pPr>
        <w:rPr>
          <w:rFonts w:ascii="Times New Roman" w:hAnsi="Times New Roman" w:cs="Times New Roman"/>
          <w:sz w:val="24"/>
          <w:szCs w:val="24"/>
        </w:rPr>
      </w:pPr>
      <w:r>
        <w:rPr>
          <w:rFonts w:ascii="Times New Roman" w:hAnsi="Times New Roman" w:cs="Times New Roman"/>
          <w:sz w:val="24"/>
          <w:szCs w:val="24"/>
        </w:rPr>
        <w:t xml:space="preserve">The number of people claiming UC on grounds of sickness or disability and </w:t>
      </w:r>
      <w:r w:rsidR="005C5FD9">
        <w:rPr>
          <w:rFonts w:ascii="Times New Roman" w:hAnsi="Times New Roman" w:cs="Times New Roman"/>
          <w:sz w:val="24"/>
          <w:szCs w:val="24"/>
        </w:rPr>
        <w:t xml:space="preserve">in normal times </w:t>
      </w:r>
      <w:r>
        <w:rPr>
          <w:rFonts w:ascii="Times New Roman" w:hAnsi="Times New Roman" w:cs="Times New Roman"/>
          <w:sz w:val="24"/>
          <w:szCs w:val="24"/>
        </w:rPr>
        <w:t xml:space="preserve">subject to conditionality is not published by DWP.  </w:t>
      </w:r>
      <w:r w:rsidR="008D76C3">
        <w:rPr>
          <w:rFonts w:ascii="Times New Roman" w:hAnsi="Times New Roman" w:cs="Times New Roman"/>
          <w:sz w:val="24"/>
          <w:szCs w:val="24"/>
        </w:rPr>
        <w:t xml:space="preserve">UC claimants ‘preparing for work’ </w:t>
      </w:r>
      <w:r w:rsidR="00867E17">
        <w:rPr>
          <w:rFonts w:ascii="Times New Roman" w:hAnsi="Times New Roman" w:cs="Times New Roman"/>
          <w:sz w:val="24"/>
          <w:szCs w:val="24"/>
        </w:rPr>
        <w:t>(</w:t>
      </w:r>
      <w:r w:rsidR="00332003">
        <w:rPr>
          <w:rFonts w:ascii="Times New Roman" w:hAnsi="Times New Roman" w:cs="Times New Roman"/>
          <w:sz w:val="24"/>
          <w:szCs w:val="24"/>
        </w:rPr>
        <w:t>221,920</w:t>
      </w:r>
      <w:r w:rsidR="00867E17">
        <w:rPr>
          <w:rFonts w:ascii="Times New Roman" w:hAnsi="Times New Roman" w:cs="Times New Roman"/>
          <w:sz w:val="24"/>
          <w:szCs w:val="24"/>
        </w:rPr>
        <w:t xml:space="preserve"> </w:t>
      </w:r>
      <w:r w:rsidR="008D76C3">
        <w:rPr>
          <w:rFonts w:ascii="Times New Roman" w:hAnsi="Times New Roman" w:cs="Times New Roman"/>
          <w:sz w:val="24"/>
          <w:szCs w:val="24"/>
        </w:rPr>
        <w:t xml:space="preserve">at </w:t>
      </w:r>
      <w:r w:rsidR="00332003">
        <w:rPr>
          <w:rFonts w:ascii="Times New Roman" w:hAnsi="Times New Roman" w:cs="Times New Roman"/>
          <w:sz w:val="24"/>
          <w:szCs w:val="24"/>
        </w:rPr>
        <w:t>Jul</w:t>
      </w:r>
      <w:r w:rsidR="00071ED1">
        <w:rPr>
          <w:rFonts w:ascii="Times New Roman" w:hAnsi="Times New Roman" w:cs="Times New Roman"/>
          <w:sz w:val="24"/>
          <w:szCs w:val="24"/>
        </w:rPr>
        <w:t>y 2020</w:t>
      </w:r>
      <w:r w:rsidR="00867E17">
        <w:rPr>
          <w:rFonts w:ascii="Times New Roman" w:hAnsi="Times New Roman" w:cs="Times New Roman"/>
          <w:sz w:val="24"/>
          <w:szCs w:val="24"/>
        </w:rPr>
        <w:t>)</w:t>
      </w:r>
      <w:r w:rsidR="008D76C3">
        <w:rPr>
          <w:rFonts w:ascii="Times New Roman" w:hAnsi="Times New Roman" w:cs="Times New Roman"/>
          <w:sz w:val="24"/>
          <w:szCs w:val="24"/>
        </w:rPr>
        <w:t xml:space="preserve"> include these people but they also include some </w:t>
      </w:r>
      <w:r w:rsidR="00630BBB">
        <w:rPr>
          <w:rFonts w:ascii="Times New Roman" w:hAnsi="Times New Roman" w:cs="Times New Roman"/>
          <w:sz w:val="24"/>
          <w:szCs w:val="24"/>
        </w:rPr>
        <w:t xml:space="preserve">people who </w:t>
      </w:r>
      <w:r w:rsidR="001D612A">
        <w:rPr>
          <w:rFonts w:ascii="Times New Roman" w:hAnsi="Times New Roman" w:cs="Times New Roman"/>
          <w:sz w:val="24"/>
          <w:szCs w:val="24"/>
        </w:rPr>
        <w:t xml:space="preserve">are not sick or disabled and </w:t>
      </w:r>
      <w:r w:rsidR="00630BBB">
        <w:rPr>
          <w:rFonts w:ascii="Times New Roman" w:hAnsi="Times New Roman" w:cs="Times New Roman"/>
          <w:sz w:val="24"/>
          <w:szCs w:val="24"/>
        </w:rPr>
        <w:t xml:space="preserve">would </w:t>
      </w:r>
      <w:r w:rsidR="001D612A">
        <w:rPr>
          <w:rFonts w:ascii="Times New Roman" w:hAnsi="Times New Roman" w:cs="Times New Roman"/>
          <w:sz w:val="24"/>
          <w:szCs w:val="24"/>
        </w:rPr>
        <w:t xml:space="preserve">previously </w:t>
      </w:r>
      <w:r w:rsidR="00630BBB">
        <w:rPr>
          <w:rFonts w:ascii="Times New Roman" w:hAnsi="Times New Roman" w:cs="Times New Roman"/>
          <w:sz w:val="24"/>
          <w:szCs w:val="24"/>
        </w:rPr>
        <w:t xml:space="preserve">have </w:t>
      </w:r>
      <w:r w:rsidR="008D76C3">
        <w:rPr>
          <w:rFonts w:ascii="Times New Roman" w:hAnsi="Times New Roman" w:cs="Times New Roman"/>
          <w:sz w:val="24"/>
          <w:szCs w:val="24"/>
        </w:rPr>
        <w:t>claim</w:t>
      </w:r>
      <w:r w:rsidR="00630BBB">
        <w:rPr>
          <w:rFonts w:ascii="Times New Roman" w:hAnsi="Times New Roman" w:cs="Times New Roman"/>
          <w:sz w:val="24"/>
          <w:szCs w:val="24"/>
        </w:rPr>
        <w:t>ed</w:t>
      </w:r>
      <w:r w:rsidR="008D76C3">
        <w:rPr>
          <w:rFonts w:ascii="Times New Roman" w:hAnsi="Times New Roman" w:cs="Times New Roman"/>
          <w:sz w:val="24"/>
          <w:szCs w:val="24"/>
        </w:rPr>
        <w:t xml:space="preserve"> IS. </w:t>
      </w:r>
      <w:r w:rsidR="00230E1A">
        <w:rPr>
          <w:rFonts w:ascii="Times New Roman" w:hAnsi="Times New Roman" w:cs="Times New Roman"/>
          <w:sz w:val="24"/>
          <w:szCs w:val="24"/>
        </w:rPr>
        <w:t xml:space="preserve">The </w:t>
      </w:r>
      <w:r w:rsidR="00C315DF">
        <w:rPr>
          <w:rFonts w:ascii="Times New Roman" w:hAnsi="Times New Roman" w:cs="Times New Roman"/>
          <w:sz w:val="24"/>
          <w:szCs w:val="24"/>
        </w:rPr>
        <w:t xml:space="preserve">number of ESA claimants </w:t>
      </w:r>
      <w:r w:rsidR="005C5FD9">
        <w:rPr>
          <w:rFonts w:ascii="Times New Roman" w:hAnsi="Times New Roman" w:cs="Times New Roman"/>
          <w:sz w:val="24"/>
          <w:szCs w:val="24"/>
        </w:rPr>
        <w:t xml:space="preserve">subject to conditionality, i.e. those </w:t>
      </w:r>
      <w:r>
        <w:rPr>
          <w:rFonts w:ascii="Times New Roman" w:hAnsi="Times New Roman" w:cs="Times New Roman"/>
          <w:sz w:val="24"/>
          <w:szCs w:val="24"/>
        </w:rPr>
        <w:t xml:space="preserve">in the Work Related Activity Group (WRAG) </w:t>
      </w:r>
      <w:r w:rsidR="00C315DF">
        <w:rPr>
          <w:rFonts w:ascii="Times New Roman" w:hAnsi="Times New Roman" w:cs="Times New Roman"/>
          <w:sz w:val="24"/>
          <w:szCs w:val="24"/>
        </w:rPr>
        <w:t xml:space="preserve">however is known. </w:t>
      </w:r>
      <w:r w:rsidR="00B32AD8">
        <w:rPr>
          <w:rFonts w:ascii="Times New Roman" w:hAnsi="Times New Roman" w:cs="Times New Roman"/>
          <w:sz w:val="24"/>
          <w:szCs w:val="24"/>
        </w:rPr>
        <w:t xml:space="preserve">They are all subject to conditionality. </w:t>
      </w:r>
      <w:r w:rsidR="00E76E48">
        <w:rPr>
          <w:rFonts w:ascii="Times New Roman" w:hAnsi="Times New Roman" w:cs="Times New Roman"/>
          <w:sz w:val="24"/>
          <w:szCs w:val="24"/>
        </w:rPr>
        <w:t xml:space="preserve">Their number peaked at 562,620 in August 2013 </w:t>
      </w:r>
      <w:r w:rsidR="00140155">
        <w:rPr>
          <w:rFonts w:ascii="Times New Roman" w:hAnsi="Times New Roman" w:cs="Times New Roman"/>
          <w:sz w:val="24"/>
          <w:szCs w:val="24"/>
        </w:rPr>
        <w:t xml:space="preserve">but </w:t>
      </w:r>
      <w:r w:rsidR="00071ED1">
        <w:rPr>
          <w:rFonts w:ascii="Times New Roman" w:hAnsi="Times New Roman" w:cs="Times New Roman"/>
          <w:sz w:val="24"/>
          <w:szCs w:val="24"/>
        </w:rPr>
        <w:t>ha</w:t>
      </w:r>
      <w:r w:rsidR="00951653">
        <w:rPr>
          <w:rFonts w:ascii="Times New Roman" w:hAnsi="Times New Roman" w:cs="Times New Roman"/>
          <w:sz w:val="24"/>
          <w:szCs w:val="24"/>
        </w:rPr>
        <w:t xml:space="preserve">d declined </w:t>
      </w:r>
      <w:r w:rsidR="00071ED1">
        <w:rPr>
          <w:rFonts w:ascii="Times New Roman" w:hAnsi="Times New Roman" w:cs="Times New Roman"/>
          <w:sz w:val="24"/>
          <w:szCs w:val="24"/>
        </w:rPr>
        <w:t>to an</w:t>
      </w:r>
      <w:r w:rsidR="00FC3CE9">
        <w:rPr>
          <w:rFonts w:ascii="Times New Roman" w:hAnsi="Times New Roman" w:cs="Times New Roman"/>
          <w:sz w:val="24"/>
          <w:szCs w:val="24"/>
        </w:rPr>
        <w:t xml:space="preserve"> </w:t>
      </w:r>
      <w:r w:rsidR="00186086">
        <w:rPr>
          <w:rFonts w:ascii="Times New Roman" w:hAnsi="Times New Roman" w:cs="Times New Roman"/>
          <w:sz w:val="24"/>
          <w:szCs w:val="24"/>
        </w:rPr>
        <w:t xml:space="preserve">estimated </w:t>
      </w:r>
      <w:r w:rsidR="00071ED1">
        <w:rPr>
          <w:rFonts w:ascii="Times New Roman" w:hAnsi="Times New Roman" w:cs="Times New Roman"/>
          <w:sz w:val="24"/>
          <w:szCs w:val="24"/>
        </w:rPr>
        <w:t>2</w:t>
      </w:r>
      <w:r w:rsidR="00332003">
        <w:rPr>
          <w:rFonts w:ascii="Times New Roman" w:hAnsi="Times New Roman" w:cs="Times New Roman"/>
          <w:sz w:val="24"/>
          <w:szCs w:val="24"/>
        </w:rPr>
        <w:t>35</w:t>
      </w:r>
      <w:r w:rsidR="00867E17">
        <w:rPr>
          <w:rFonts w:ascii="Times New Roman" w:hAnsi="Times New Roman" w:cs="Times New Roman"/>
          <w:sz w:val="24"/>
          <w:szCs w:val="24"/>
        </w:rPr>
        <w:t>,</w:t>
      </w:r>
      <w:r w:rsidR="00332003">
        <w:rPr>
          <w:rFonts w:ascii="Times New Roman" w:hAnsi="Times New Roman" w:cs="Times New Roman"/>
          <w:sz w:val="24"/>
          <w:szCs w:val="24"/>
        </w:rPr>
        <w:t>0</w:t>
      </w:r>
      <w:r w:rsidR="00354EE2">
        <w:rPr>
          <w:rFonts w:ascii="Times New Roman" w:hAnsi="Times New Roman" w:cs="Times New Roman"/>
          <w:sz w:val="24"/>
          <w:szCs w:val="24"/>
        </w:rPr>
        <w:t>00</w:t>
      </w:r>
      <w:r w:rsidR="00186086">
        <w:rPr>
          <w:rFonts w:ascii="Times New Roman" w:hAnsi="Times New Roman" w:cs="Times New Roman"/>
          <w:sz w:val="24"/>
          <w:szCs w:val="24"/>
        </w:rPr>
        <w:t xml:space="preserve"> </w:t>
      </w:r>
      <w:r w:rsidR="00071ED1">
        <w:rPr>
          <w:rFonts w:ascii="Times New Roman" w:hAnsi="Times New Roman" w:cs="Times New Roman"/>
          <w:sz w:val="24"/>
          <w:szCs w:val="24"/>
        </w:rPr>
        <w:t xml:space="preserve">in </w:t>
      </w:r>
      <w:r w:rsidR="00332003">
        <w:rPr>
          <w:rFonts w:ascii="Times New Roman" w:hAnsi="Times New Roman" w:cs="Times New Roman"/>
          <w:sz w:val="24"/>
          <w:szCs w:val="24"/>
        </w:rPr>
        <w:t>April</w:t>
      </w:r>
      <w:r w:rsidR="00867E17">
        <w:rPr>
          <w:rFonts w:ascii="Times New Roman" w:hAnsi="Times New Roman" w:cs="Times New Roman"/>
          <w:sz w:val="24"/>
          <w:szCs w:val="24"/>
        </w:rPr>
        <w:t xml:space="preserve"> 2020</w:t>
      </w:r>
      <w:r w:rsidR="00E76E48">
        <w:rPr>
          <w:rFonts w:ascii="Times New Roman" w:hAnsi="Times New Roman" w:cs="Times New Roman"/>
          <w:sz w:val="24"/>
          <w:szCs w:val="24"/>
        </w:rPr>
        <w:t xml:space="preserve">. </w:t>
      </w:r>
    </w:p>
    <w:p w:rsidR="00867E17" w:rsidRDefault="00867E17" w:rsidP="00CB7C62">
      <w:pPr>
        <w:rPr>
          <w:rFonts w:ascii="Times New Roman" w:hAnsi="Times New Roman" w:cs="Times New Roman"/>
          <w:sz w:val="24"/>
          <w:szCs w:val="24"/>
        </w:rPr>
      </w:pPr>
    </w:p>
    <w:p w:rsidR="00867E17" w:rsidRDefault="00867E17" w:rsidP="00CB7C62">
      <w:pPr>
        <w:rPr>
          <w:rFonts w:ascii="Times New Roman" w:hAnsi="Times New Roman" w:cs="Times New Roman"/>
          <w:sz w:val="24"/>
          <w:szCs w:val="24"/>
        </w:rPr>
      </w:pPr>
      <w:r>
        <w:rPr>
          <w:rFonts w:ascii="Times New Roman" w:hAnsi="Times New Roman" w:cs="Times New Roman"/>
          <w:sz w:val="24"/>
          <w:szCs w:val="24"/>
        </w:rPr>
        <w:t xml:space="preserve">As well as ‘legacy’ ESA, there is a ‘New Style’ ESA, which </w:t>
      </w:r>
      <w:r w:rsidR="00A82343">
        <w:rPr>
          <w:rFonts w:ascii="Times New Roman" w:hAnsi="Times New Roman" w:cs="Times New Roman"/>
          <w:sz w:val="24"/>
          <w:szCs w:val="24"/>
        </w:rPr>
        <w:t xml:space="preserve">like ‘New Style’ JSA </w:t>
      </w:r>
      <w:r>
        <w:rPr>
          <w:rFonts w:ascii="Times New Roman" w:hAnsi="Times New Roman" w:cs="Times New Roman"/>
          <w:sz w:val="24"/>
          <w:szCs w:val="24"/>
        </w:rPr>
        <w:t xml:space="preserve">is a non-means tested, time limited benefit available to people with qualifying National Insurance contributions. </w:t>
      </w:r>
      <w:r w:rsidR="00B32AD8">
        <w:rPr>
          <w:rFonts w:ascii="Times New Roman" w:hAnsi="Times New Roman" w:cs="Times New Roman"/>
          <w:sz w:val="24"/>
          <w:szCs w:val="24"/>
        </w:rPr>
        <w:t>As for JSA, t</w:t>
      </w:r>
      <w:r w:rsidR="005C5FD9">
        <w:rPr>
          <w:rFonts w:ascii="Times New Roman" w:hAnsi="Times New Roman" w:cs="Times New Roman"/>
          <w:sz w:val="24"/>
          <w:szCs w:val="24"/>
        </w:rPr>
        <w:t xml:space="preserve">here are also people who do not qualify for ESA on either income or contribution grounds but claim only to obtain National Insurance credits. At </w:t>
      </w:r>
      <w:r w:rsidR="008D4CB3">
        <w:rPr>
          <w:rFonts w:ascii="Times New Roman" w:hAnsi="Times New Roman" w:cs="Times New Roman"/>
          <w:sz w:val="24"/>
          <w:szCs w:val="24"/>
        </w:rPr>
        <w:t>February 2020</w:t>
      </w:r>
      <w:r w:rsidR="005C5FD9">
        <w:rPr>
          <w:rFonts w:ascii="Times New Roman" w:hAnsi="Times New Roman" w:cs="Times New Roman"/>
          <w:sz w:val="24"/>
          <w:szCs w:val="24"/>
        </w:rPr>
        <w:t>, of the total in the WRAG, 3.</w:t>
      </w:r>
      <w:r w:rsidR="008D4CB3">
        <w:rPr>
          <w:rFonts w:ascii="Times New Roman" w:hAnsi="Times New Roman" w:cs="Times New Roman"/>
          <w:sz w:val="24"/>
          <w:szCs w:val="24"/>
        </w:rPr>
        <w:t>6</w:t>
      </w:r>
      <w:r w:rsidR="005C5FD9">
        <w:rPr>
          <w:rFonts w:ascii="Times New Roman" w:hAnsi="Times New Roman" w:cs="Times New Roman"/>
          <w:sz w:val="24"/>
          <w:szCs w:val="24"/>
        </w:rPr>
        <w:t>% were receiving contribution-based ESA and 1</w:t>
      </w:r>
      <w:r w:rsidR="008D4CB3">
        <w:rPr>
          <w:rFonts w:ascii="Times New Roman" w:hAnsi="Times New Roman" w:cs="Times New Roman"/>
          <w:sz w:val="24"/>
          <w:szCs w:val="24"/>
        </w:rPr>
        <w:t>4</w:t>
      </w:r>
      <w:r w:rsidR="005C5FD9">
        <w:rPr>
          <w:rFonts w:ascii="Times New Roman" w:hAnsi="Times New Roman" w:cs="Times New Roman"/>
          <w:sz w:val="24"/>
          <w:szCs w:val="24"/>
        </w:rPr>
        <w:t xml:space="preserve">.9% were claiming ‘credits only’, the remainder being on income-based ESA alone. </w:t>
      </w:r>
      <w:r>
        <w:rPr>
          <w:rFonts w:ascii="Times New Roman" w:hAnsi="Times New Roman" w:cs="Times New Roman"/>
          <w:sz w:val="24"/>
          <w:szCs w:val="24"/>
        </w:rPr>
        <w:t xml:space="preserve">During the coronavirus emergency, </w:t>
      </w:r>
      <w:r w:rsidR="005C5FD9">
        <w:rPr>
          <w:rFonts w:ascii="Times New Roman" w:hAnsi="Times New Roman" w:cs="Times New Roman"/>
          <w:sz w:val="24"/>
          <w:szCs w:val="24"/>
        </w:rPr>
        <w:t>New Style ESA</w:t>
      </w:r>
      <w:r>
        <w:rPr>
          <w:rFonts w:ascii="Times New Roman" w:hAnsi="Times New Roman" w:cs="Times New Roman"/>
          <w:sz w:val="24"/>
          <w:szCs w:val="24"/>
        </w:rPr>
        <w:t xml:space="preserve"> is available to additional groups such as </w:t>
      </w:r>
      <w:r w:rsidR="00F27071">
        <w:rPr>
          <w:rFonts w:ascii="Times New Roman" w:hAnsi="Times New Roman" w:cs="Times New Roman"/>
          <w:sz w:val="24"/>
          <w:szCs w:val="24"/>
        </w:rPr>
        <w:t xml:space="preserve">people who are self-isolating due to vulnerability or are in quarantine. This will lead to a slowing or reversal of the declining trend in ESA </w:t>
      </w:r>
      <w:r w:rsidR="005C5FD9">
        <w:rPr>
          <w:rFonts w:ascii="Times New Roman" w:hAnsi="Times New Roman" w:cs="Times New Roman"/>
          <w:sz w:val="24"/>
          <w:szCs w:val="24"/>
        </w:rPr>
        <w:t xml:space="preserve">WRAG </w:t>
      </w:r>
      <w:r w:rsidR="00F27071">
        <w:rPr>
          <w:rFonts w:ascii="Times New Roman" w:hAnsi="Times New Roman" w:cs="Times New Roman"/>
          <w:sz w:val="24"/>
          <w:szCs w:val="24"/>
        </w:rPr>
        <w:t xml:space="preserve">claims. However, </w:t>
      </w:r>
      <w:r w:rsidR="005C5FD9">
        <w:rPr>
          <w:rFonts w:ascii="Times New Roman" w:hAnsi="Times New Roman" w:cs="Times New Roman"/>
          <w:sz w:val="24"/>
          <w:szCs w:val="24"/>
        </w:rPr>
        <w:t>data reflecting this will not be</w:t>
      </w:r>
      <w:r w:rsidR="00F27071">
        <w:rPr>
          <w:rFonts w:ascii="Times New Roman" w:hAnsi="Times New Roman" w:cs="Times New Roman"/>
          <w:sz w:val="24"/>
          <w:szCs w:val="24"/>
        </w:rPr>
        <w:t xml:space="preserve"> published</w:t>
      </w:r>
      <w:r w:rsidR="005C5FD9">
        <w:rPr>
          <w:rFonts w:ascii="Times New Roman" w:hAnsi="Times New Roman" w:cs="Times New Roman"/>
          <w:sz w:val="24"/>
          <w:szCs w:val="24"/>
        </w:rPr>
        <w:t xml:space="preserve"> until November 2020</w:t>
      </w:r>
      <w:r w:rsidR="00F27071">
        <w:rPr>
          <w:rFonts w:ascii="Times New Roman" w:hAnsi="Times New Roman" w:cs="Times New Roman"/>
          <w:sz w:val="24"/>
          <w:szCs w:val="24"/>
        </w:rPr>
        <w:t>.</w:t>
      </w:r>
    </w:p>
    <w:p w:rsidR="00867E17" w:rsidRDefault="00867E17" w:rsidP="00CB7C62">
      <w:pPr>
        <w:rPr>
          <w:rFonts w:ascii="Times New Roman" w:hAnsi="Times New Roman" w:cs="Times New Roman"/>
          <w:sz w:val="24"/>
          <w:szCs w:val="24"/>
        </w:rPr>
      </w:pPr>
    </w:p>
    <w:p w:rsidR="00867E17" w:rsidRPr="00867E17" w:rsidRDefault="00867E17" w:rsidP="00CB7C62">
      <w:pPr>
        <w:rPr>
          <w:rFonts w:ascii="Times New Roman" w:hAnsi="Times New Roman" w:cs="Times New Roman"/>
          <w:i/>
          <w:sz w:val="24"/>
          <w:szCs w:val="24"/>
        </w:rPr>
      </w:pPr>
      <w:r w:rsidRPr="00867E17">
        <w:rPr>
          <w:rFonts w:ascii="Times New Roman" w:hAnsi="Times New Roman" w:cs="Times New Roman"/>
          <w:i/>
          <w:sz w:val="24"/>
          <w:szCs w:val="24"/>
        </w:rPr>
        <w:t>Income Support</w:t>
      </w:r>
    </w:p>
    <w:p w:rsidR="00867E17" w:rsidRDefault="00867E17" w:rsidP="00CB7C62">
      <w:pPr>
        <w:rPr>
          <w:rFonts w:ascii="Times New Roman" w:hAnsi="Times New Roman" w:cs="Times New Roman"/>
          <w:sz w:val="24"/>
          <w:szCs w:val="24"/>
        </w:rPr>
      </w:pPr>
    </w:p>
    <w:p w:rsidR="004C4544" w:rsidRDefault="009B64F8" w:rsidP="00CB7C62">
      <w:pPr>
        <w:rPr>
          <w:rFonts w:ascii="Times New Roman" w:hAnsi="Times New Roman" w:cs="Times New Roman"/>
          <w:sz w:val="24"/>
          <w:szCs w:val="24"/>
        </w:rPr>
      </w:pPr>
      <w:r>
        <w:rPr>
          <w:rFonts w:ascii="Times New Roman" w:hAnsi="Times New Roman" w:cs="Times New Roman"/>
          <w:sz w:val="24"/>
          <w:szCs w:val="24"/>
        </w:rPr>
        <w:t xml:space="preserve">The number of IS claimants is falling </w:t>
      </w:r>
      <w:r w:rsidR="00F75DBA">
        <w:rPr>
          <w:rFonts w:ascii="Times New Roman" w:hAnsi="Times New Roman" w:cs="Times New Roman"/>
          <w:sz w:val="24"/>
          <w:szCs w:val="24"/>
        </w:rPr>
        <w:t xml:space="preserve">quite fast </w:t>
      </w:r>
      <w:r>
        <w:rPr>
          <w:rFonts w:ascii="Times New Roman" w:hAnsi="Times New Roman" w:cs="Times New Roman"/>
          <w:sz w:val="24"/>
          <w:szCs w:val="24"/>
        </w:rPr>
        <w:t>due to movement of new claimants on to UC.</w:t>
      </w:r>
      <w:r w:rsidR="002357CB">
        <w:rPr>
          <w:rFonts w:ascii="Times New Roman" w:hAnsi="Times New Roman" w:cs="Times New Roman"/>
          <w:sz w:val="24"/>
          <w:szCs w:val="24"/>
        </w:rPr>
        <w:t xml:space="preserve"> </w:t>
      </w:r>
      <w:r w:rsidR="007552CA">
        <w:rPr>
          <w:rFonts w:ascii="Times New Roman" w:hAnsi="Times New Roman" w:cs="Times New Roman"/>
          <w:sz w:val="24"/>
          <w:szCs w:val="24"/>
        </w:rPr>
        <w:t xml:space="preserve">There were an estimated </w:t>
      </w:r>
      <w:r w:rsidR="005003AD">
        <w:rPr>
          <w:rFonts w:ascii="Times New Roman" w:hAnsi="Times New Roman" w:cs="Times New Roman"/>
          <w:sz w:val="24"/>
          <w:szCs w:val="24"/>
        </w:rPr>
        <w:t>2</w:t>
      </w:r>
      <w:r w:rsidR="00144866">
        <w:rPr>
          <w:rFonts w:ascii="Times New Roman" w:hAnsi="Times New Roman" w:cs="Times New Roman"/>
          <w:sz w:val="24"/>
          <w:szCs w:val="24"/>
        </w:rPr>
        <w:t>68</w:t>
      </w:r>
      <w:r w:rsidR="00825D8C">
        <w:rPr>
          <w:rFonts w:ascii="Times New Roman" w:hAnsi="Times New Roman" w:cs="Times New Roman"/>
          <w:sz w:val="24"/>
          <w:szCs w:val="24"/>
        </w:rPr>
        <w:t>,000</w:t>
      </w:r>
      <w:r w:rsidR="007552CA">
        <w:rPr>
          <w:rFonts w:ascii="Times New Roman" w:hAnsi="Times New Roman" w:cs="Times New Roman"/>
          <w:sz w:val="24"/>
          <w:szCs w:val="24"/>
        </w:rPr>
        <w:t xml:space="preserve"> claimants on I</w:t>
      </w:r>
      <w:r w:rsidR="0024635A">
        <w:rPr>
          <w:rFonts w:ascii="Times New Roman" w:hAnsi="Times New Roman" w:cs="Times New Roman"/>
          <w:sz w:val="24"/>
          <w:szCs w:val="24"/>
        </w:rPr>
        <w:t>S</w:t>
      </w:r>
      <w:r w:rsidR="007552CA">
        <w:rPr>
          <w:rFonts w:ascii="Times New Roman" w:hAnsi="Times New Roman" w:cs="Times New Roman"/>
          <w:sz w:val="24"/>
          <w:szCs w:val="24"/>
        </w:rPr>
        <w:t xml:space="preserve"> </w:t>
      </w:r>
      <w:r w:rsidR="00144866">
        <w:rPr>
          <w:rFonts w:ascii="Times New Roman" w:hAnsi="Times New Roman" w:cs="Times New Roman"/>
          <w:sz w:val="24"/>
          <w:szCs w:val="24"/>
        </w:rPr>
        <w:t xml:space="preserve">who would have been </w:t>
      </w:r>
      <w:r w:rsidR="007552CA">
        <w:rPr>
          <w:rFonts w:ascii="Times New Roman" w:hAnsi="Times New Roman" w:cs="Times New Roman"/>
          <w:sz w:val="24"/>
          <w:szCs w:val="24"/>
        </w:rPr>
        <w:t xml:space="preserve">subject to sanctions at </w:t>
      </w:r>
      <w:r w:rsidR="00144866">
        <w:rPr>
          <w:rFonts w:ascii="Times New Roman" w:hAnsi="Times New Roman" w:cs="Times New Roman"/>
          <w:sz w:val="24"/>
          <w:szCs w:val="24"/>
        </w:rPr>
        <w:t>April</w:t>
      </w:r>
      <w:r w:rsidR="005003AD">
        <w:rPr>
          <w:rFonts w:ascii="Times New Roman" w:hAnsi="Times New Roman" w:cs="Times New Roman"/>
          <w:sz w:val="24"/>
          <w:szCs w:val="24"/>
        </w:rPr>
        <w:t xml:space="preserve"> 2020</w:t>
      </w:r>
      <w:r w:rsidR="00144866">
        <w:rPr>
          <w:rFonts w:ascii="Times New Roman" w:hAnsi="Times New Roman" w:cs="Times New Roman"/>
          <w:sz w:val="24"/>
          <w:szCs w:val="24"/>
        </w:rPr>
        <w:t xml:space="preserve"> but for the suspension</w:t>
      </w:r>
      <w:r w:rsidR="007552CA">
        <w:rPr>
          <w:rFonts w:ascii="Times New Roman" w:hAnsi="Times New Roman" w:cs="Times New Roman"/>
          <w:sz w:val="24"/>
          <w:szCs w:val="24"/>
        </w:rPr>
        <w:t xml:space="preserve">. The largest group </w:t>
      </w:r>
      <w:r w:rsidR="00054200">
        <w:rPr>
          <w:rFonts w:ascii="Times New Roman" w:hAnsi="Times New Roman" w:cs="Times New Roman"/>
          <w:sz w:val="24"/>
          <w:szCs w:val="24"/>
        </w:rPr>
        <w:t xml:space="preserve">among these </w:t>
      </w:r>
      <w:r w:rsidR="007552CA">
        <w:rPr>
          <w:rFonts w:ascii="Times New Roman" w:hAnsi="Times New Roman" w:cs="Times New Roman"/>
          <w:sz w:val="24"/>
          <w:szCs w:val="24"/>
        </w:rPr>
        <w:t>was an estimated</w:t>
      </w:r>
      <w:r w:rsidR="008F3C98">
        <w:rPr>
          <w:rFonts w:ascii="Times New Roman" w:hAnsi="Times New Roman" w:cs="Times New Roman"/>
          <w:sz w:val="24"/>
          <w:szCs w:val="24"/>
        </w:rPr>
        <w:t xml:space="preserve"> </w:t>
      </w:r>
      <w:r w:rsidR="00F75DBA">
        <w:rPr>
          <w:rFonts w:ascii="Times New Roman" w:hAnsi="Times New Roman" w:cs="Times New Roman"/>
          <w:sz w:val="24"/>
          <w:szCs w:val="24"/>
        </w:rPr>
        <w:t>1</w:t>
      </w:r>
      <w:r w:rsidR="00144866">
        <w:rPr>
          <w:rFonts w:ascii="Times New Roman" w:hAnsi="Times New Roman" w:cs="Times New Roman"/>
          <w:sz w:val="24"/>
          <w:szCs w:val="24"/>
        </w:rPr>
        <w:t>42</w:t>
      </w:r>
      <w:r w:rsidR="008F3C98">
        <w:rPr>
          <w:rFonts w:ascii="Times New Roman" w:hAnsi="Times New Roman" w:cs="Times New Roman"/>
          <w:sz w:val="24"/>
          <w:szCs w:val="24"/>
        </w:rPr>
        <w:t xml:space="preserve">,000 lone parents with a youngest child </w:t>
      </w:r>
      <w:r w:rsidR="00054200">
        <w:rPr>
          <w:rFonts w:ascii="Times New Roman" w:hAnsi="Times New Roman" w:cs="Times New Roman"/>
          <w:sz w:val="24"/>
          <w:szCs w:val="24"/>
        </w:rPr>
        <w:t>aged between</w:t>
      </w:r>
      <w:r w:rsidR="008F3C98">
        <w:rPr>
          <w:rFonts w:ascii="Times New Roman" w:hAnsi="Times New Roman" w:cs="Times New Roman"/>
          <w:sz w:val="24"/>
          <w:szCs w:val="24"/>
        </w:rPr>
        <w:t xml:space="preserve"> one</w:t>
      </w:r>
      <w:r w:rsidR="00054200">
        <w:rPr>
          <w:rFonts w:ascii="Times New Roman" w:hAnsi="Times New Roman" w:cs="Times New Roman"/>
          <w:sz w:val="24"/>
          <w:szCs w:val="24"/>
        </w:rPr>
        <w:t xml:space="preserve"> and five</w:t>
      </w:r>
      <w:r w:rsidR="008F3C98">
        <w:rPr>
          <w:rFonts w:ascii="Times New Roman" w:hAnsi="Times New Roman" w:cs="Times New Roman"/>
          <w:sz w:val="24"/>
          <w:szCs w:val="24"/>
        </w:rPr>
        <w:t>.</w:t>
      </w:r>
      <w:r w:rsidR="00190B1D">
        <w:rPr>
          <w:rStyle w:val="EndnoteReference"/>
          <w:rFonts w:ascii="Times New Roman" w:hAnsi="Times New Roman" w:cs="Times New Roman"/>
          <w:sz w:val="24"/>
          <w:szCs w:val="24"/>
        </w:rPr>
        <w:endnoteReference w:id="4"/>
      </w:r>
      <w:r w:rsidR="008F3C98">
        <w:rPr>
          <w:rFonts w:ascii="Times New Roman" w:hAnsi="Times New Roman" w:cs="Times New Roman"/>
          <w:sz w:val="24"/>
          <w:szCs w:val="24"/>
        </w:rPr>
        <w:t xml:space="preserve"> There were also </w:t>
      </w:r>
      <w:r w:rsidR="00054200">
        <w:rPr>
          <w:rFonts w:ascii="Times New Roman" w:hAnsi="Times New Roman" w:cs="Times New Roman"/>
          <w:sz w:val="24"/>
          <w:szCs w:val="24"/>
        </w:rPr>
        <w:t>an estimated 1</w:t>
      </w:r>
      <w:r w:rsidR="005003AD">
        <w:rPr>
          <w:rFonts w:ascii="Times New Roman" w:hAnsi="Times New Roman" w:cs="Times New Roman"/>
          <w:sz w:val="24"/>
          <w:szCs w:val="24"/>
        </w:rPr>
        <w:t>2</w:t>
      </w:r>
      <w:r w:rsidR="00144866">
        <w:rPr>
          <w:rFonts w:ascii="Times New Roman" w:hAnsi="Times New Roman" w:cs="Times New Roman"/>
          <w:sz w:val="24"/>
          <w:szCs w:val="24"/>
        </w:rPr>
        <w:t>3</w:t>
      </w:r>
      <w:r w:rsidR="0013242D">
        <w:rPr>
          <w:rFonts w:ascii="Times New Roman" w:hAnsi="Times New Roman" w:cs="Times New Roman"/>
          <w:sz w:val="24"/>
          <w:szCs w:val="24"/>
        </w:rPr>
        <w:t xml:space="preserve">,000 carers and </w:t>
      </w:r>
      <w:r w:rsidR="002357CB">
        <w:rPr>
          <w:rFonts w:ascii="Times New Roman" w:hAnsi="Times New Roman" w:cs="Times New Roman"/>
          <w:sz w:val="24"/>
          <w:szCs w:val="24"/>
        </w:rPr>
        <w:t>4</w:t>
      </w:r>
      <w:r w:rsidR="00054200">
        <w:rPr>
          <w:rFonts w:ascii="Times New Roman" w:hAnsi="Times New Roman" w:cs="Times New Roman"/>
          <w:sz w:val="24"/>
          <w:szCs w:val="24"/>
        </w:rPr>
        <w:t>,000 other IS claimants.</w:t>
      </w:r>
      <w:r w:rsidR="005034BD">
        <w:rPr>
          <w:rFonts w:ascii="Times New Roman" w:hAnsi="Times New Roman" w:cs="Times New Roman"/>
          <w:sz w:val="24"/>
          <w:szCs w:val="24"/>
        </w:rPr>
        <w:t xml:space="preserve"> </w:t>
      </w:r>
    </w:p>
    <w:p w:rsidR="003A4D10" w:rsidRDefault="003A4D10" w:rsidP="00CB7C62">
      <w:pPr>
        <w:rPr>
          <w:rFonts w:ascii="Times New Roman" w:hAnsi="Times New Roman" w:cs="Times New Roman"/>
          <w:sz w:val="24"/>
          <w:szCs w:val="24"/>
        </w:rPr>
      </w:pPr>
    </w:p>
    <w:p w:rsidR="00832221" w:rsidRPr="00BF5C47" w:rsidRDefault="000E408B" w:rsidP="00832221">
      <w:pPr>
        <w:rPr>
          <w:rFonts w:ascii="Times New Roman" w:hAnsi="Times New Roman" w:cs="Times New Roman"/>
          <w:b/>
          <w:sz w:val="24"/>
          <w:szCs w:val="24"/>
        </w:rPr>
      </w:pPr>
      <w:r>
        <w:rPr>
          <w:rFonts w:ascii="Times New Roman" w:hAnsi="Times New Roman" w:cs="Times New Roman"/>
          <w:b/>
          <w:sz w:val="24"/>
          <w:szCs w:val="24"/>
        </w:rPr>
        <w:t xml:space="preserve">The </w:t>
      </w:r>
      <w:r w:rsidR="00832221">
        <w:rPr>
          <w:rFonts w:ascii="Times New Roman" w:hAnsi="Times New Roman" w:cs="Times New Roman"/>
          <w:b/>
          <w:sz w:val="24"/>
          <w:szCs w:val="24"/>
        </w:rPr>
        <w:t xml:space="preserve">Universal Credit </w:t>
      </w:r>
      <w:r w:rsidR="00832221" w:rsidRPr="00BF5C47">
        <w:rPr>
          <w:rFonts w:ascii="Times New Roman" w:hAnsi="Times New Roman" w:cs="Times New Roman"/>
          <w:b/>
          <w:sz w:val="24"/>
          <w:szCs w:val="24"/>
        </w:rPr>
        <w:t>sanctions</w:t>
      </w:r>
      <w:r>
        <w:rPr>
          <w:rFonts w:ascii="Times New Roman" w:hAnsi="Times New Roman" w:cs="Times New Roman"/>
          <w:b/>
          <w:sz w:val="24"/>
          <w:szCs w:val="24"/>
        </w:rPr>
        <w:t xml:space="preserve"> regime</w:t>
      </w:r>
    </w:p>
    <w:p w:rsidR="00832221" w:rsidRDefault="00832221" w:rsidP="00832221">
      <w:pPr>
        <w:rPr>
          <w:rFonts w:ascii="Times New Roman" w:hAnsi="Times New Roman" w:cs="Times New Roman"/>
          <w:sz w:val="24"/>
          <w:szCs w:val="24"/>
        </w:rPr>
      </w:pPr>
    </w:p>
    <w:p w:rsidR="006E3DE1" w:rsidRDefault="000E408B" w:rsidP="000E408B">
      <w:pPr>
        <w:rPr>
          <w:rFonts w:ascii="Times New Roman" w:hAnsi="Times New Roman" w:cs="Times New Roman"/>
          <w:sz w:val="24"/>
          <w:szCs w:val="24"/>
        </w:rPr>
      </w:pPr>
      <w:r>
        <w:rPr>
          <w:rFonts w:ascii="Times New Roman" w:hAnsi="Times New Roman" w:cs="Times New Roman"/>
          <w:sz w:val="24"/>
          <w:szCs w:val="24"/>
        </w:rPr>
        <w:t>A full description of the</w:t>
      </w:r>
      <w:r w:rsidR="001D612A">
        <w:rPr>
          <w:rFonts w:ascii="Times New Roman" w:hAnsi="Times New Roman" w:cs="Times New Roman"/>
          <w:sz w:val="24"/>
          <w:szCs w:val="24"/>
        </w:rPr>
        <w:t xml:space="preserve"> UC sanction</w:t>
      </w:r>
      <w:r>
        <w:rPr>
          <w:rFonts w:ascii="Times New Roman" w:hAnsi="Times New Roman" w:cs="Times New Roman"/>
          <w:sz w:val="24"/>
          <w:szCs w:val="24"/>
        </w:rPr>
        <w:t>s</w:t>
      </w:r>
      <w:r w:rsidR="001D612A">
        <w:rPr>
          <w:rFonts w:ascii="Times New Roman" w:hAnsi="Times New Roman" w:cs="Times New Roman"/>
          <w:sz w:val="24"/>
          <w:szCs w:val="24"/>
        </w:rPr>
        <w:t xml:space="preserve"> regime </w:t>
      </w:r>
      <w:r>
        <w:rPr>
          <w:rFonts w:ascii="Times New Roman" w:hAnsi="Times New Roman" w:cs="Times New Roman"/>
          <w:sz w:val="24"/>
          <w:szCs w:val="24"/>
        </w:rPr>
        <w:t>was</w:t>
      </w:r>
      <w:r w:rsidR="001D612A">
        <w:rPr>
          <w:rFonts w:ascii="Times New Roman" w:hAnsi="Times New Roman" w:cs="Times New Roman"/>
          <w:sz w:val="24"/>
          <w:szCs w:val="24"/>
        </w:rPr>
        <w:t xml:space="preserve"> given in </w:t>
      </w:r>
      <w:r w:rsidR="00936DAD">
        <w:rPr>
          <w:rFonts w:ascii="Times New Roman" w:hAnsi="Times New Roman" w:cs="Times New Roman"/>
          <w:sz w:val="24"/>
          <w:szCs w:val="24"/>
        </w:rPr>
        <w:t xml:space="preserve">the </w:t>
      </w:r>
      <w:r>
        <w:rPr>
          <w:rFonts w:ascii="Times New Roman" w:hAnsi="Times New Roman" w:cs="Times New Roman"/>
          <w:sz w:val="24"/>
          <w:szCs w:val="24"/>
        </w:rPr>
        <w:t xml:space="preserve">February </w:t>
      </w:r>
      <w:r w:rsidR="00123AFB">
        <w:rPr>
          <w:rFonts w:ascii="Times New Roman" w:hAnsi="Times New Roman" w:cs="Times New Roman"/>
          <w:sz w:val="24"/>
          <w:szCs w:val="24"/>
        </w:rPr>
        <w:t xml:space="preserve">2019 </w:t>
      </w:r>
      <w:r>
        <w:rPr>
          <w:rFonts w:ascii="Times New Roman" w:hAnsi="Times New Roman" w:cs="Times New Roman"/>
          <w:sz w:val="24"/>
          <w:szCs w:val="24"/>
        </w:rPr>
        <w:t xml:space="preserve">issue of the Briefing, pp.5-6. </w:t>
      </w:r>
    </w:p>
    <w:p w:rsidR="000E408B" w:rsidRDefault="000E408B" w:rsidP="00E935DC">
      <w:pPr>
        <w:rPr>
          <w:rFonts w:ascii="Times New Roman" w:hAnsi="Times New Roman" w:cs="Times New Roman"/>
          <w:b/>
          <w:sz w:val="24"/>
          <w:szCs w:val="24"/>
        </w:rPr>
      </w:pPr>
    </w:p>
    <w:p w:rsidR="00045AF6" w:rsidRDefault="00045AF6" w:rsidP="00E935DC">
      <w:pPr>
        <w:rPr>
          <w:rFonts w:ascii="Times New Roman" w:hAnsi="Times New Roman" w:cs="Times New Roman"/>
          <w:b/>
          <w:sz w:val="24"/>
          <w:szCs w:val="24"/>
        </w:rPr>
      </w:pPr>
      <w:r>
        <w:rPr>
          <w:rFonts w:ascii="Times New Roman" w:hAnsi="Times New Roman" w:cs="Times New Roman"/>
          <w:b/>
          <w:sz w:val="24"/>
          <w:szCs w:val="24"/>
        </w:rPr>
        <w:t>Universal Credit ‘Full Service’ and ‘Live Service’</w:t>
      </w:r>
    </w:p>
    <w:p w:rsidR="00045AF6" w:rsidRDefault="00045AF6" w:rsidP="00E935DC">
      <w:pPr>
        <w:rPr>
          <w:rFonts w:ascii="Times New Roman" w:hAnsi="Times New Roman" w:cs="Times New Roman"/>
          <w:b/>
          <w:sz w:val="24"/>
          <w:szCs w:val="24"/>
        </w:rPr>
      </w:pPr>
    </w:p>
    <w:p w:rsidR="00045AF6" w:rsidRDefault="00045AF6" w:rsidP="00045AF6">
      <w:pPr>
        <w:rPr>
          <w:rFonts w:ascii="Times New Roman" w:hAnsi="Times New Roman" w:cs="Times New Roman"/>
          <w:sz w:val="24"/>
          <w:szCs w:val="24"/>
        </w:rPr>
      </w:pPr>
      <w:r>
        <w:rPr>
          <w:rFonts w:ascii="Times New Roman" w:hAnsi="Times New Roman" w:cs="Times New Roman"/>
          <w:sz w:val="24"/>
          <w:szCs w:val="24"/>
        </w:rPr>
        <w:t xml:space="preserve">On its introduction, Universal Credit was delivered via ‘Live Service’. A programme to transfer Jobcentres to the more sophisticated ‘Full Service’ was started in May 2016 and completed in December 2018. For many months therefore, Live Service and Full Service were operating in parallel. However, </w:t>
      </w:r>
      <w:r w:rsidR="00DE036C">
        <w:rPr>
          <w:rFonts w:ascii="Times New Roman" w:hAnsi="Times New Roman" w:cs="Times New Roman"/>
          <w:sz w:val="24"/>
          <w:szCs w:val="24"/>
        </w:rPr>
        <w:t>all</w:t>
      </w:r>
      <w:r>
        <w:rPr>
          <w:rFonts w:ascii="Times New Roman" w:hAnsi="Times New Roman" w:cs="Times New Roman"/>
          <w:sz w:val="24"/>
          <w:szCs w:val="24"/>
        </w:rPr>
        <w:t xml:space="preserve"> Live Service claimants had transferred to Full Service by April 2019, and the systems used to administer Live Service were shut down at the end of March 2019. DWP is still not publishing comprehensive sanctions data on Full Service. Most data on Stat-Xplore still relate only to Live Service. Within Stat-Xplore, the only topic covered for Full Service </w:t>
      </w:r>
      <w:r w:rsidR="009E7C1F">
        <w:rPr>
          <w:rFonts w:ascii="Times New Roman" w:hAnsi="Times New Roman" w:cs="Times New Roman"/>
          <w:sz w:val="24"/>
          <w:szCs w:val="24"/>
        </w:rPr>
        <w:t xml:space="preserve">sanctions </w:t>
      </w:r>
      <w:r>
        <w:rPr>
          <w:rFonts w:ascii="Times New Roman" w:hAnsi="Times New Roman" w:cs="Times New Roman"/>
          <w:sz w:val="24"/>
          <w:szCs w:val="24"/>
        </w:rPr>
        <w:t xml:space="preserve">is the number and proportion of claimants under sanction at a point in time. </w:t>
      </w:r>
      <w:r w:rsidR="00B32AD8" w:rsidRPr="00D169B0">
        <w:rPr>
          <w:rFonts w:ascii="Times New Roman" w:hAnsi="Times New Roman" w:cs="Times New Roman"/>
          <w:i/>
          <w:sz w:val="24"/>
          <w:szCs w:val="24"/>
        </w:rPr>
        <w:t>Benefit Sanctions Statistics</w:t>
      </w:r>
      <w:r w:rsidR="00B32AD8">
        <w:rPr>
          <w:rFonts w:ascii="Times New Roman" w:hAnsi="Times New Roman" w:cs="Times New Roman"/>
          <w:sz w:val="24"/>
          <w:szCs w:val="24"/>
        </w:rPr>
        <w:t xml:space="preserve"> and the accompanying </w:t>
      </w:r>
      <w:r>
        <w:rPr>
          <w:rFonts w:ascii="Times New Roman" w:hAnsi="Times New Roman" w:cs="Times New Roman"/>
          <w:sz w:val="24"/>
          <w:szCs w:val="24"/>
        </w:rPr>
        <w:t>spreadsheet add the number of adverse sanction decisions, duration of completed sanctions, repeat adverse sanction decisions in the past year</w:t>
      </w:r>
      <w:r w:rsidR="000D7523">
        <w:rPr>
          <w:rFonts w:ascii="Times New Roman" w:hAnsi="Times New Roman" w:cs="Times New Roman"/>
          <w:sz w:val="24"/>
          <w:szCs w:val="24"/>
        </w:rPr>
        <w:t xml:space="preserve">, reasons for sanctions, </w:t>
      </w:r>
      <w:r w:rsidR="00DF02C0">
        <w:rPr>
          <w:rFonts w:ascii="Times New Roman" w:hAnsi="Times New Roman" w:cs="Times New Roman"/>
          <w:sz w:val="24"/>
          <w:szCs w:val="24"/>
        </w:rPr>
        <w:t xml:space="preserve">and demographics, </w:t>
      </w:r>
      <w:r w:rsidR="000D7523">
        <w:rPr>
          <w:rFonts w:ascii="Times New Roman" w:hAnsi="Times New Roman" w:cs="Times New Roman"/>
          <w:sz w:val="24"/>
          <w:szCs w:val="24"/>
        </w:rPr>
        <w:t xml:space="preserve">though not necessarily all </w:t>
      </w:r>
      <w:r w:rsidR="00DF02C0">
        <w:rPr>
          <w:rFonts w:ascii="Times New Roman" w:hAnsi="Times New Roman" w:cs="Times New Roman"/>
          <w:sz w:val="24"/>
          <w:szCs w:val="24"/>
        </w:rPr>
        <w:t xml:space="preserve">of them </w:t>
      </w:r>
      <w:r w:rsidR="000D7523">
        <w:rPr>
          <w:rFonts w:ascii="Times New Roman" w:hAnsi="Times New Roman" w:cs="Times New Roman"/>
          <w:sz w:val="24"/>
          <w:szCs w:val="24"/>
        </w:rPr>
        <w:t xml:space="preserve">in every release. </w:t>
      </w:r>
    </w:p>
    <w:p w:rsidR="00045AF6" w:rsidRDefault="00045AF6" w:rsidP="00045AF6">
      <w:pPr>
        <w:rPr>
          <w:rFonts w:ascii="Times New Roman" w:hAnsi="Times New Roman" w:cs="Times New Roman"/>
          <w:sz w:val="24"/>
          <w:szCs w:val="24"/>
        </w:rPr>
      </w:pPr>
    </w:p>
    <w:p w:rsidR="000568D5" w:rsidRPr="000568D5" w:rsidRDefault="00B47D1C" w:rsidP="00E935DC">
      <w:pPr>
        <w:rPr>
          <w:rFonts w:ascii="Times New Roman" w:hAnsi="Times New Roman" w:cs="Times New Roman"/>
          <w:b/>
          <w:sz w:val="24"/>
          <w:szCs w:val="24"/>
        </w:rPr>
      </w:pPr>
      <w:r>
        <w:rPr>
          <w:rFonts w:ascii="Times New Roman" w:hAnsi="Times New Roman" w:cs="Times New Roman"/>
          <w:b/>
          <w:sz w:val="24"/>
          <w:szCs w:val="24"/>
        </w:rPr>
        <w:t>Sanctions before and after r</w:t>
      </w:r>
      <w:r w:rsidR="000568D5" w:rsidRPr="000568D5">
        <w:rPr>
          <w:rFonts w:ascii="Times New Roman" w:hAnsi="Times New Roman" w:cs="Times New Roman"/>
          <w:b/>
          <w:sz w:val="24"/>
          <w:szCs w:val="24"/>
        </w:rPr>
        <w:t>eviews, reconsiderations and appeals</w:t>
      </w:r>
    </w:p>
    <w:p w:rsidR="000568D5" w:rsidRDefault="000568D5" w:rsidP="00E935DC">
      <w:pPr>
        <w:rPr>
          <w:rFonts w:ascii="Times New Roman" w:hAnsi="Times New Roman" w:cs="Times New Roman"/>
          <w:sz w:val="24"/>
          <w:szCs w:val="24"/>
        </w:rPr>
      </w:pPr>
    </w:p>
    <w:p w:rsidR="00FB4E2F" w:rsidRDefault="00B612FB">
      <w:pPr>
        <w:rPr>
          <w:rFonts w:ascii="Times New Roman" w:hAnsi="Times New Roman" w:cs="Times New Roman"/>
          <w:b/>
          <w:bCs/>
          <w:sz w:val="32"/>
          <w:szCs w:val="32"/>
        </w:rPr>
      </w:pPr>
      <w:r>
        <w:rPr>
          <w:rFonts w:ascii="Times New Roman" w:hAnsi="Times New Roman" w:cs="Times New Roman"/>
          <w:sz w:val="24"/>
          <w:szCs w:val="24"/>
        </w:rPr>
        <w:t xml:space="preserve">Except for the new UC </w:t>
      </w:r>
      <w:r w:rsidR="00621F69">
        <w:rPr>
          <w:rFonts w:ascii="Times New Roman" w:hAnsi="Times New Roman" w:cs="Times New Roman"/>
          <w:sz w:val="24"/>
          <w:szCs w:val="24"/>
        </w:rPr>
        <w:t xml:space="preserve">Full Service </w:t>
      </w:r>
      <w:r>
        <w:rPr>
          <w:rFonts w:ascii="Times New Roman" w:hAnsi="Times New Roman" w:cs="Times New Roman"/>
          <w:sz w:val="24"/>
          <w:szCs w:val="24"/>
        </w:rPr>
        <w:t>data</w:t>
      </w:r>
      <w:r w:rsidR="00140155">
        <w:rPr>
          <w:rFonts w:ascii="Times New Roman" w:hAnsi="Times New Roman" w:cs="Times New Roman"/>
          <w:sz w:val="24"/>
          <w:szCs w:val="24"/>
        </w:rPr>
        <w:t xml:space="preserve"> first published in May 2019</w:t>
      </w:r>
      <w:r>
        <w:rPr>
          <w:rFonts w:ascii="Times New Roman" w:hAnsi="Times New Roman" w:cs="Times New Roman"/>
          <w:sz w:val="24"/>
          <w:szCs w:val="24"/>
        </w:rPr>
        <w:t>, t</w:t>
      </w:r>
      <w:r w:rsidR="00C151CD">
        <w:rPr>
          <w:rFonts w:ascii="Times New Roman" w:hAnsi="Times New Roman" w:cs="Times New Roman"/>
          <w:sz w:val="24"/>
          <w:szCs w:val="24"/>
        </w:rPr>
        <w:t xml:space="preserve">he DWP’s </w:t>
      </w:r>
      <w:r w:rsidR="009275C9" w:rsidRPr="004E4BE6">
        <w:rPr>
          <w:rFonts w:ascii="Times New Roman" w:hAnsi="Times New Roman" w:cs="Times New Roman"/>
          <w:i/>
          <w:sz w:val="24"/>
          <w:szCs w:val="24"/>
        </w:rPr>
        <w:t>Benefit Sanctions Statistics</w:t>
      </w:r>
      <w:r w:rsidR="009275C9">
        <w:rPr>
          <w:rFonts w:ascii="Times New Roman" w:hAnsi="Times New Roman" w:cs="Times New Roman"/>
          <w:sz w:val="24"/>
          <w:szCs w:val="24"/>
        </w:rPr>
        <w:t xml:space="preserve"> publication and </w:t>
      </w:r>
      <w:r w:rsidR="00B95B29">
        <w:rPr>
          <w:rFonts w:ascii="Times New Roman" w:hAnsi="Times New Roman" w:cs="Times New Roman"/>
          <w:sz w:val="24"/>
          <w:szCs w:val="24"/>
        </w:rPr>
        <w:t xml:space="preserve">Stat-Xplore </w:t>
      </w:r>
      <w:r w:rsidR="009275C9">
        <w:rPr>
          <w:rFonts w:ascii="Times New Roman" w:hAnsi="Times New Roman" w:cs="Times New Roman"/>
          <w:sz w:val="24"/>
          <w:szCs w:val="24"/>
        </w:rPr>
        <w:t>database only show</w:t>
      </w:r>
      <w:r w:rsidR="00C151CD">
        <w:rPr>
          <w:rFonts w:ascii="Times New Roman" w:hAnsi="Times New Roman" w:cs="Times New Roman"/>
          <w:sz w:val="24"/>
          <w:szCs w:val="24"/>
        </w:rPr>
        <w:t xml:space="preserve"> sanctions </w:t>
      </w:r>
      <w:r w:rsidR="00C151CD" w:rsidRPr="00C151CD">
        <w:rPr>
          <w:rFonts w:ascii="Times New Roman" w:hAnsi="Times New Roman" w:cs="Times New Roman"/>
          <w:i/>
          <w:sz w:val="24"/>
          <w:szCs w:val="24"/>
        </w:rPr>
        <w:t>after</w:t>
      </w:r>
      <w:r w:rsidR="00C151CD">
        <w:rPr>
          <w:rFonts w:ascii="Times New Roman" w:hAnsi="Times New Roman" w:cs="Times New Roman"/>
          <w:sz w:val="24"/>
          <w:szCs w:val="24"/>
        </w:rPr>
        <w:t xml:space="preserve"> </w:t>
      </w:r>
      <w:r w:rsidR="000871E2">
        <w:rPr>
          <w:rFonts w:ascii="Times New Roman" w:hAnsi="Times New Roman" w:cs="Times New Roman"/>
          <w:sz w:val="24"/>
          <w:szCs w:val="24"/>
        </w:rPr>
        <w:t xml:space="preserve">any </w:t>
      </w:r>
      <w:r w:rsidR="00C151CD">
        <w:rPr>
          <w:rFonts w:ascii="Times New Roman" w:hAnsi="Times New Roman" w:cs="Times New Roman"/>
          <w:sz w:val="24"/>
          <w:szCs w:val="24"/>
        </w:rPr>
        <w:t>reviews, reconsiderations and appeals</w:t>
      </w:r>
      <w:r w:rsidR="000871E2">
        <w:rPr>
          <w:rFonts w:ascii="Times New Roman" w:hAnsi="Times New Roman" w:cs="Times New Roman"/>
          <w:sz w:val="24"/>
          <w:szCs w:val="24"/>
        </w:rPr>
        <w:t xml:space="preserve"> that have taken place by the time the data </w:t>
      </w:r>
      <w:r w:rsidR="004147C2">
        <w:rPr>
          <w:rFonts w:ascii="Times New Roman" w:hAnsi="Times New Roman" w:cs="Times New Roman"/>
          <w:sz w:val="24"/>
          <w:szCs w:val="24"/>
        </w:rPr>
        <w:t>are</w:t>
      </w:r>
      <w:r w:rsidR="000871E2">
        <w:rPr>
          <w:rFonts w:ascii="Times New Roman" w:hAnsi="Times New Roman" w:cs="Times New Roman"/>
          <w:sz w:val="24"/>
          <w:szCs w:val="24"/>
        </w:rPr>
        <w:t xml:space="preserve"> published</w:t>
      </w:r>
      <w:r w:rsidR="00C151CD">
        <w:rPr>
          <w:rFonts w:ascii="Times New Roman" w:hAnsi="Times New Roman" w:cs="Times New Roman"/>
          <w:sz w:val="24"/>
          <w:szCs w:val="24"/>
        </w:rPr>
        <w:t>.</w:t>
      </w:r>
      <w:r w:rsidR="00A4193E">
        <w:rPr>
          <w:rStyle w:val="EndnoteReference"/>
          <w:rFonts w:ascii="Times New Roman" w:hAnsi="Times New Roman" w:cs="Times New Roman"/>
          <w:sz w:val="24"/>
          <w:szCs w:val="24"/>
        </w:rPr>
        <w:endnoteReference w:id="5"/>
      </w:r>
      <w:r w:rsidR="00C151CD">
        <w:rPr>
          <w:rFonts w:ascii="Times New Roman" w:hAnsi="Times New Roman" w:cs="Times New Roman"/>
          <w:sz w:val="24"/>
          <w:szCs w:val="24"/>
        </w:rPr>
        <w:t xml:space="preserve"> But n</w:t>
      </w:r>
      <w:r w:rsidR="00BC0B48">
        <w:rPr>
          <w:rFonts w:ascii="Times New Roman" w:hAnsi="Times New Roman" w:cs="Times New Roman"/>
          <w:sz w:val="24"/>
          <w:szCs w:val="24"/>
        </w:rPr>
        <w:t xml:space="preserve">umbers of </w:t>
      </w:r>
      <w:r w:rsidR="002B1E02">
        <w:rPr>
          <w:rFonts w:ascii="Times New Roman" w:hAnsi="Times New Roman" w:cs="Times New Roman"/>
          <w:sz w:val="24"/>
          <w:szCs w:val="24"/>
        </w:rPr>
        <w:t xml:space="preserve">sanctions </w:t>
      </w:r>
      <w:r w:rsidR="002B1E02" w:rsidRPr="002B1E02">
        <w:rPr>
          <w:rFonts w:ascii="Times New Roman" w:hAnsi="Times New Roman" w:cs="Times New Roman"/>
          <w:i/>
          <w:iCs/>
          <w:sz w:val="24"/>
          <w:szCs w:val="24"/>
        </w:rPr>
        <w:t>before</w:t>
      </w:r>
      <w:r w:rsidR="002B1E02" w:rsidRPr="002B1E02">
        <w:rPr>
          <w:rFonts w:ascii="Times New Roman" w:hAnsi="Times New Roman" w:cs="Times New Roman"/>
          <w:sz w:val="24"/>
          <w:szCs w:val="24"/>
        </w:rPr>
        <w:t xml:space="preserve"> </w:t>
      </w:r>
      <w:r w:rsidR="00C151CD">
        <w:rPr>
          <w:rFonts w:ascii="Times New Roman" w:hAnsi="Times New Roman" w:cs="Times New Roman"/>
          <w:sz w:val="24"/>
          <w:szCs w:val="24"/>
        </w:rPr>
        <w:t>the results of these challenges</w:t>
      </w:r>
      <w:r w:rsidR="002B1E02">
        <w:rPr>
          <w:rFonts w:ascii="Times New Roman" w:hAnsi="Times New Roman" w:cs="Times New Roman"/>
          <w:sz w:val="24"/>
          <w:szCs w:val="24"/>
        </w:rPr>
        <w:t xml:space="preserve"> are important since they show all the cases in which claimants have had their money stopped. Although </w:t>
      </w:r>
      <w:r w:rsidR="00B30512">
        <w:rPr>
          <w:rFonts w:ascii="Times New Roman" w:hAnsi="Times New Roman" w:cs="Times New Roman"/>
          <w:sz w:val="24"/>
          <w:szCs w:val="24"/>
        </w:rPr>
        <w:t xml:space="preserve">a </w:t>
      </w:r>
      <w:r w:rsidR="002B1E02">
        <w:rPr>
          <w:rFonts w:ascii="Times New Roman" w:hAnsi="Times New Roman" w:cs="Times New Roman"/>
          <w:sz w:val="24"/>
          <w:szCs w:val="24"/>
        </w:rPr>
        <w:t xml:space="preserve">successful </w:t>
      </w:r>
      <w:r w:rsidR="0060416D">
        <w:rPr>
          <w:rFonts w:ascii="Times New Roman" w:hAnsi="Times New Roman" w:cs="Times New Roman"/>
          <w:sz w:val="24"/>
          <w:szCs w:val="24"/>
        </w:rPr>
        <w:t>challenge</w:t>
      </w:r>
      <w:r w:rsidR="002B1E02">
        <w:rPr>
          <w:rFonts w:ascii="Times New Roman" w:hAnsi="Times New Roman" w:cs="Times New Roman"/>
          <w:sz w:val="24"/>
          <w:szCs w:val="24"/>
        </w:rPr>
        <w:t xml:space="preserve"> should </w:t>
      </w:r>
      <w:r w:rsidR="0060416D">
        <w:rPr>
          <w:rFonts w:ascii="Times New Roman" w:hAnsi="Times New Roman" w:cs="Times New Roman"/>
          <w:sz w:val="24"/>
          <w:szCs w:val="24"/>
        </w:rPr>
        <w:t>result in a refund</w:t>
      </w:r>
      <w:r w:rsidR="001C5300">
        <w:rPr>
          <w:rFonts w:ascii="Times New Roman" w:hAnsi="Times New Roman" w:cs="Times New Roman"/>
          <w:sz w:val="24"/>
          <w:szCs w:val="24"/>
        </w:rPr>
        <w:t xml:space="preserve">, this is only paid </w:t>
      </w:r>
      <w:r w:rsidR="002B1E02">
        <w:rPr>
          <w:rFonts w:ascii="Times New Roman" w:hAnsi="Times New Roman" w:cs="Times New Roman"/>
          <w:sz w:val="24"/>
          <w:szCs w:val="24"/>
        </w:rPr>
        <w:t xml:space="preserve">after weeks or months by which time serious damage is often done. </w:t>
      </w:r>
      <w:r w:rsidR="0097720A">
        <w:rPr>
          <w:rFonts w:ascii="Times New Roman" w:hAnsi="Times New Roman" w:cs="Times New Roman"/>
          <w:sz w:val="24"/>
          <w:szCs w:val="24"/>
        </w:rPr>
        <w:t>Estimates of</w:t>
      </w:r>
      <w:r w:rsidR="002B1E02">
        <w:rPr>
          <w:rFonts w:ascii="Times New Roman" w:hAnsi="Times New Roman" w:cs="Times New Roman"/>
          <w:sz w:val="24"/>
          <w:szCs w:val="24"/>
        </w:rPr>
        <w:t xml:space="preserve"> sanctions </w:t>
      </w:r>
      <w:r w:rsidR="002B1E02" w:rsidRPr="002B1E02">
        <w:rPr>
          <w:rFonts w:ascii="Times New Roman" w:hAnsi="Times New Roman" w:cs="Times New Roman"/>
          <w:iCs/>
          <w:sz w:val="24"/>
          <w:szCs w:val="24"/>
        </w:rPr>
        <w:t>before</w:t>
      </w:r>
      <w:r w:rsidR="002B1E02" w:rsidRPr="002B1E02">
        <w:rPr>
          <w:rFonts w:ascii="Times New Roman" w:hAnsi="Times New Roman" w:cs="Times New Roman"/>
          <w:sz w:val="24"/>
          <w:szCs w:val="24"/>
        </w:rPr>
        <w:t xml:space="preserve"> </w:t>
      </w:r>
      <w:r w:rsidR="00B47D1C">
        <w:rPr>
          <w:rFonts w:ascii="Times New Roman" w:hAnsi="Times New Roman" w:cs="Times New Roman"/>
          <w:sz w:val="24"/>
          <w:szCs w:val="24"/>
        </w:rPr>
        <w:t>challenges</w:t>
      </w:r>
      <w:r w:rsidR="002B1E02">
        <w:rPr>
          <w:rFonts w:ascii="Times New Roman" w:hAnsi="Times New Roman" w:cs="Times New Roman"/>
          <w:sz w:val="24"/>
          <w:szCs w:val="24"/>
        </w:rPr>
        <w:t xml:space="preserve"> </w:t>
      </w:r>
      <w:r w:rsidR="000E5AA4">
        <w:rPr>
          <w:rFonts w:ascii="Times New Roman" w:hAnsi="Times New Roman" w:cs="Times New Roman"/>
          <w:sz w:val="24"/>
          <w:szCs w:val="24"/>
        </w:rPr>
        <w:t xml:space="preserve">are therefore given here but </w:t>
      </w:r>
      <w:r w:rsidR="007F5B0C">
        <w:rPr>
          <w:rFonts w:ascii="Times New Roman" w:hAnsi="Times New Roman" w:cs="Times New Roman"/>
          <w:sz w:val="24"/>
          <w:szCs w:val="24"/>
        </w:rPr>
        <w:t>although reliable for longer time periods, they</w:t>
      </w:r>
      <w:r w:rsidR="002B1E02">
        <w:rPr>
          <w:rFonts w:ascii="Times New Roman" w:hAnsi="Times New Roman" w:cs="Times New Roman"/>
          <w:sz w:val="24"/>
          <w:szCs w:val="24"/>
        </w:rPr>
        <w:t xml:space="preserve"> are not fully accurate for individual months</w:t>
      </w:r>
      <w:r w:rsidR="00BC0B48">
        <w:rPr>
          <w:rFonts w:ascii="Times New Roman" w:hAnsi="Times New Roman" w:cs="Times New Roman"/>
          <w:sz w:val="24"/>
          <w:szCs w:val="24"/>
        </w:rPr>
        <w:t>.</w:t>
      </w:r>
      <w:r w:rsidR="004A5DE0">
        <w:rPr>
          <w:rStyle w:val="EndnoteReference"/>
          <w:rFonts w:ascii="Times New Roman" w:hAnsi="Times New Roman" w:cs="Times New Roman"/>
          <w:sz w:val="24"/>
          <w:szCs w:val="24"/>
        </w:rPr>
        <w:endnoteReference w:id="6"/>
      </w:r>
      <w:r w:rsidR="00BC0B48">
        <w:rPr>
          <w:rFonts w:ascii="Times New Roman" w:hAnsi="Times New Roman" w:cs="Times New Roman"/>
          <w:sz w:val="24"/>
          <w:szCs w:val="24"/>
        </w:rPr>
        <w:t xml:space="preserve"> </w:t>
      </w:r>
      <w:r w:rsidR="0024635A">
        <w:rPr>
          <w:rFonts w:ascii="Times New Roman" w:hAnsi="Times New Roman" w:cs="Times New Roman"/>
          <w:sz w:val="24"/>
          <w:szCs w:val="24"/>
        </w:rPr>
        <w:t>For JSA and ESA, f</w:t>
      </w:r>
      <w:r w:rsidR="00DC27AA">
        <w:rPr>
          <w:rFonts w:ascii="Times New Roman" w:hAnsi="Times New Roman" w:cs="Times New Roman"/>
          <w:sz w:val="24"/>
          <w:szCs w:val="24"/>
        </w:rPr>
        <w:t xml:space="preserve">igures for sanctions before challenges </w:t>
      </w:r>
      <w:r w:rsidR="00BD0FDD">
        <w:rPr>
          <w:rFonts w:ascii="Times New Roman" w:hAnsi="Times New Roman" w:cs="Times New Roman"/>
          <w:sz w:val="24"/>
          <w:szCs w:val="24"/>
        </w:rPr>
        <w:t>have t</w:t>
      </w:r>
      <w:r w:rsidR="006841D0">
        <w:rPr>
          <w:rFonts w:ascii="Times New Roman" w:hAnsi="Times New Roman" w:cs="Times New Roman"/>
          <w:sz w:val="24"/>
          <w:szCs w:val="24"/>
        </w:rPr>
        <w:t>ypical</w:t>
      </w:r>
      <w:r w:rsidR="00CB1D74">
        <w:rPr>
          <w:rFonts w:ascii="Times New Roman" w:hAnsi="Times New Roman" w:cs="Times New Roman"/>
          <w:sz w:val="24"/>
          <w:szCs w:val="24"/>
        </w:rPr>
        <w:t xml:space="preserve">ly </w:t>
      </w:r>
      <w:r w:rsidR="00BD0FDD">
        <w:rPr>
          <w:rFonts w:ascii="Times New Roman" w:hAnsi="Times New Roman" w:cs="Times New Roman"/>
          <w:sz w:val="24"/>
          <w:szCs w:val="24"/>
        </w:rPr>
        <w:t xml:space="preserve">been </w:t>
      </w:r>
      <w:r w:rsidR="00DC27AA">
        <w:rPr>
          <w:rFonts w:ascii="Times New Roman" w:hAnsi="Times New Roman" w:cs="Times New Roman"/>
          <w:sz w:val="24"/>
          <w:szCs w:val="24"/>
        </w:rPr>
        <w:t>higher than the ‘after challenge’</w:t>
      </w:r>
      <w:r w:rsidR="00CB1D74">
        <w:rPr>
          <w:rFonts w:ascii="Times New Roman" w:hAnsi="Times New Roman" w:cs="Times New Roman"/>
          <w:sz w:val="24"/>
          <w:szCs w:val="24"/>
        </w:rPr>
        <w:t xml:space="preserve"> figures by </w:t>
      </w:r>
      <w:r w:rsidR="0024635A">
        <w:rPr>
          <w:rFonts w:ascii="Times New Roman" w:hAnsi="Times New Roman" w:cs="Times New Roman"/>
          <w:sz w:val="24"/>
          <w:szCs w:val="24"/>
        </w:rPr>
        <w:t xml:space="preserve">very large amounts, namely </w:t>
      </w:r>
      <w:r w:rsidR="00CB1D74">
        <w:rPr>
          <w:rFonts w:ascii="Times New Roman" w:hAnsi="Times New Roman" w:cs="Times New Roman"/>
          <w:sz w:val="24"/>
          <w:szCs w:val="24"/>
        </w:rPr>
        <w:t xml:space="preserve">about </w:t>
      </w:r>
      <w:r w:rsidR="00972C47" w:rsidRPr="006841D0">
        <w:rPr>
          <w:rFonts w:ascii="Times New Roman" w:hAnsi="Times New Roman" w:cs="Times New Roman"/>
          <w:sz w:val="24"/>
          <w:szCs w:val="24"/>
        </w:rPr>
        <w:t>20</w:t>
      </w:r>
      <w:r w:rsidR="00DC27AA" w:rsidRPr="006841D0">
        <w:rPr>
          <w:rFonts w:ascii="Times New Roman" w:hAnsi="Times New Roman" w:cs="Times New Roman"/>
          <w:sz w:val="24"/>
          <w:szCs w:val="24"/>
        </w:rPr>
        <w:t>%.</w:t>
      </w:r>
      <w:r w:rsidR="00AF297D" w:rsidRPr="006841D0">
        <w:rPr>
          <w:rFonts w:ascii="Times New Roman" w:hAnsi="Times New Roman" w:cs="Times New Roman"/>
          <w:sz w:val="24"/>
          <w:szCs w:val="24"/>
        </w:rPr>
        <w:t xml:space="preserve"> </w:t>
      </w:r>
      <w:r w:rsidR="0024635A" w:rsidRPr="006841D0">
        <w:rPr>
          <w:rFonts w:ascii="Times New Roman" w:hAnsi="Times New Roman" w:cs="Times New Roman"/>
          <w:sz w:val="24"/>
          <w:szCs w:val="24"/>
        </w:rPr>
        <w:t>and 40%</w:t>
      </w:r>
      <w:r w:rsidR="0024635A">
        <w:rPr>
          <w:rFonts w:ascii="Times New Roman" w:hAnsi="Times New Roman" w:cs="Times New Roman"/>
          <w:sz w:val="24"/>
          <w:szCs w:val="24"/>
        </w:rPr>
        <w:t xml:space="preserve"> respectively. </w:t>
      </w:r>
      <w:r w:rsidR="006E2CD9">
        <w:rPr>
          <w:rFonts w:ascii="Times New Roman" w:hAnsi="Times New Roman" w:cs="Times New Roman"/>
          <w:sz w:val="24"/>
          <w:szCs w:val="24"/>
        </w:rPr>
        <w:t xml:space="preserve">For </w:t>
      </w:r>
      <w:r w:rsidR="006841D0">
        <w:rPr>
          <w:rFonts w:ascii="Times New Roman" w:hAnsi="Times New Roman" w:cs="Times New Roman"/>
          <w:sz w:val="24"/>
          <w:szCs w:val="24"/>
        </w:rPr>
        <w:t xml:space="preserve">UC </w:t>
      </w:r>
      <w:r w:rsidR="00140155">
        <w:rPr>
          <w:rFonts w:ascii="Times New Roman" w:hAnsi="Times New Roman" w:cs="Times New Roman"/>
          <w:sz w:val="24"/>
          <w:szCs w:val="24"/>
        </w:rPr>
        <w:t>L</w:t>
      </w:r>
      <w:r w:rsidR="006E2CD9">
        <w:rPr>
          <w:rFonts w:ascii="Times New Roman" w:hAnsi="Times New Roman" w:cs="Times New Roman"/>
          <w:sz w:val="24"/>
          <w:szCs w:val="24"/>
        </w:rPr>
        <w:t xml:space="preserve">ive </w:t>
      </w:r>
      <w:r w:rsidR="00140155">
        <w:rPr>
          <w:rFonts w:ascii="Times New Roman" w:hAnsi="Times New Roman" w:cs="Times New Roman"/>
          <w:sz w:val="24"/>
          <w:szCs w:val="24"/>
        </w:rPr>
        <w:t>S</w:t>
      </w:r>
      <w:r w:rsidR="006E2CD9">
        <w:rPr>
          <w:rFonts w:ascii="Times New Roman" w:hAnsi="Times New Roman" w:cs="Times New Roman"/>
          <w:sz w:val="24"/>
          <w:szCs w:val="24"/>
        </w:rPr>
        <w:t xml:space="preserve">ervice (the only </w:t>
      </w:r>
      <w:r w:rsidR="006841D0">
        <w:rPr>
          <w:rFonts w:ascii="Times New Roman" w:hAnsi="Times New Roman" w:cs="Times New Roman"/>
          <w:sz w:val="24"/>
          <w:szCs w:val="24"/>
        </w:rPr>
        <w:t xml:space="preserve">figures </w:t>
      </w:r>
      <w:r w:rsidR="006E2CD9">
        <w:rPr>
          <w:rFonts w:ascii="Times New Roman" w:hAnsi="Times New Roman" w:cs="Times New Roman"/>
          <w:sz w:val="24"/>
          <w:szCs w:val="24"/>
        </w:rPr>
        <w:t xml:space="preserve">currently available </w:t>
      </w:r>
      <w:r w:rsidR="006841D0">
        <w:rPr>
          <w:rFonts w:ascii="Times New Roman" w:hAnsi="Times New Roman" w:cs="Times New Roman"/>
          <w:sz w:val="24"/>
          <w:szCs w:val="24"/>
        </w:rPr>
        <w:t xml:space="preserve">for the </w:t>
      </w:r>
      <w:r w:rsidR="00130C24">
        <w:rPr>
          <w:rFonts w:ascii="Times New Roman" w:hAnsi="Times New Roman" w:cs="Times New Roman"/>
          <w:sz w:val="24"/>
          <w:szCs w:val="24"/>
        </w:rPr>
        <w:t xml:space="preserve">UC </w:t>
      </w:r>
      <w:r w:rsidR="006841D0">
        <w:rPr>
          <w:rFonts w:ascii="Times New Roman" w:hAnsi="Times New Roman" w:cs="Times New Roman"/>
          <w:sz w:val="24"/>
          <w:szCs w:val="24"/>
        </w:rPr>
        <w:t>appeal process</w:t>
      </w:r>
      <w:r w:rsidR="006E2CD9">
        <w:rPr>
          <w:rFonts w:ascii="Times New Roman" w:hAnsi="Times New Roman" w:cs="Times New Roman"/>
          <w:sz w:val="24"/>
          <w:szCs w:val="24"/>
        </w:rPr>
        <w:t xml:space="preserve">) and for IS, the proportion of sanctions overturned </w:t>
      </w:r>
      <w:r w:rsidR="00BD0FDD">
        <w:rPr>
          <w:rFonts w:ascii="Times New Roman" w:hAnsi="Times New Roman" w:cs="Times New Roman"/>
          <w:sz w:val="24"/>
          <w:szCs w:val="24"/>
        </w:rPr>
        <w:t>has been</w:t>
      </w:r>
      <w:r w:rsidR="006E2CD9">
        <w:rPr>
          <w:rFonts w:ascii="Times New Roman" w:hAnsi="Times New Roman" w:cs="Times New Roman"/>
          <w:sz w:val="24"/>
          <w:szCs w:val="24"/>
        </w:rPr>
        <w:t xml:space="preserve"> much smaller at </w:t>
      </w:r>
      <w:r w:rsidR="006E2CD9" w:rsidRPr="006E2CD9">
        <w:rPr>
          <w:rFonts w:ascii="Times New Roman" w:hAnsi="Times New Roman" w:cs="Times New Roman"/>
          <w:sz w:val="24"/>
          <w:szCs w:val="24"/>
        </w:rPr>
        <w:t xml:space="preserve">around </w:t>
      </w:r>
      <w:r w:rsidR="00643766" w:rsidRPr="006E2CD9">
        <w:rPr>
          <w:rFonts w:ascii="Times New Roman" w:hAnsi="Times New Roman" w:cs="Times New Roman"/>
          <w:sz w:val="24"/>
          <w:szCs w:val="24"/>
        </w:rPr>
        <w:t>5</w:t>
      </w:r>
      <w:r w:rsidR="00612FB1" w:rsidRPr="006E2CD9">
        <w:rPr>
          <w:rFonts w:ascii="Times New Roman" w:hAnsi="Times New Roman" w:cs="Times New Roman"/>
          <w:sz w:val="24"/>
          <w:szCs w:val="24"/>
        </w:rPr>
        <w:t xml:space="preserve">% </w:t>
      </w:r>
      <w:r w:rsidR="006E2CD9" w:rsidRPr="006E2CD9">
        <w:rPr>
          <w:rFonts w:ascii="Times New Roman" w:hAnsi="Times New Roman" w:cs="Times New Roman"/>
          <w:sz w:val="24"/>
          <w:szCs w:val="24"/>
        </w:rPr>
        <w:t xml:space="preserve">and </w:t>
      </w:r>
      <w:r w:rsidR="00612FB1" w:rsidRPr="006E2CD9">
        <w:rPr>
          <w:rFonts w:ascii="Times New Roman" w:hAnsi="Times New Roman" w:cs="Times New Roman"/>
          <w:sz w:val="24"/>
          <w:szCs w:val="24"/>
        </w:rPr>
        <w:t>1%</w:t>
      </w:r>
      <w:r w:rsidR="006E2CD9" w:rsidRPr="006E2CD9">
        <w:rPr>
          <w:rFonts w:ascii="Times New Roman" w:hAnsi="Times New Roman" w:cs="Times New Roman"/>
          <w:sz w:val="24"/>
          <w:szCs w:val="24"/>
        </w:rPr>
        <w:t xml:space="preserve"> respectively. S</w:t>
      </w:r>
      <w:r w:rsidR="00612FB1" w:rsidRPr="006E2CD9">
        <w:rPr>
          <w:rFonts w:ascii="Times New Roman" w:hAnsi="Times New Roman" w:cs="Times New Roman"/>
          <w:sz w:val="24"/>
          <w:szCs w:val="24"/>
        </w:rPr>
        <w:t>o</w:t>
      </w:r>
      <w:r w:rsidR="00612FB1">
        <w:rPr>
          <w:rFonts w:ascii="Times New Roman" w:hAnsi="Times New Roman" w:cs="Times New Roman"/>
          <w:sz w:val="24"/>
          <w:szCs w:val="24"/>
        </w:rPr>
        <w:t xml:space="preserve"> for these types of sanction there i</w:t>
      </w:r>
      <w:r w:rsidR="00AF297D">
        <w:rPr>
          <w:rFonts w:ascii="Times New Roman" w:hAnsi="Times New Roman" w:cs="Times New Roman"/>
          <w:sz w:val="24"/>
          <w:szCs w:val="24"/>
        </w:rPr>
        <w:t xml:space="preserve">s </w:t>
      </w:r>
      <w:r w:rsidR="00E017E9">
        <w:rPr>
          <w:rFonts w:ascii="Times New Roman" w:hAnsi="Times New Roman" w:cs="Times New Roman"/>
          <w:sz w:val="24"/>
          <w:szCs w:val="24"/>
        </w:rPr>
        <w:t>much less</w:t>
      </w:r>
      <w:r w:rsidR="00AF297D">
        <w:rPr>
          <w:rFonts w:ascii="Times New Roman" w:hAnsi="Times New Roman" w:cs="Times New Roman"/>
          <w:sz w:val="24"/>
          <w:szCs w:val="24"/>
        </w:rPr>
        <w:t xml:space="preserve"> difference</w:t>
      </w:r>
      <w:r w:rsidR="00612FB1">
        <w:rPr>
          <w:rFonts w:ascii="Times New Roman" w:hAnsi="Times New Roman" w:cs="Times New Roman"/>
          <w:sz w:val="24"/>
          <w:szCs w:val="24"/>
        </w:rPr>
        <w:t xml:space="preserve"> between the pre-and post-challenge figures</w:t>
      </w:r>
      <w:r w:rsidR="00AF297D">
        <w:rPr>
          <w:rFonts w:ascii="Times New Roman" w:hAnsi="Times New Roman" w:cs="Times New Roman"/>
          <w:sz w:val="24"/>
          <w:szCs w:val="24"/>
        </w:rPr>
        <w:t>.</w:t>
      </w:r>
      <w:r w:rsidR="00FB4F78">
        <w:rPr>
          <w:rFonts w:ascii="Times New Roman" w:hAnsi="Times New Roman" w:cs="Times New Roman"/>
          <w:sz w:val="24"/>
          <w:szCs w:val="24"/>
        </w:rPr>
        <w:t xml:space="preserve"> </w:t>
      </w:r>
      <w:r w:rsidR="00E37576" w:rsidRPr="00E37576">
        <w:rPr>
          <w:rFonts w:ascii="Times New Roman" w:hAnsi="Times New Roman" w:cs="Times New Roman"/>
          <w:sz w:val="24"/>
          <w:szCs w:val="24"/>
        </w:rPr>
        <w:t>Wherever possible, t</w:t>
      </w:r>
      <w:r w:rsidR="00EC741A" w:rsidRPr="00E37576">
        <w:rPr>
          <w:rFonts w:ascii="Times New Roman" w:hAnsi="Times New Roman" w:cs="Times New Roman"/>
          <w:sz w:val="24"/>
          <w:szCs w:val="24"/>
        </w:rPr>
        <w:t xml:space="preserve">his Briefing </w:t>
      </w:r>
      <w:r w:rsidR="00E37576" w:rsidRPr="00E37576">
        <w:rPr>
          <w:rFonts w:ascii="Times New Roman" w:hAnsi="Times New Roman" w:cs="Times New Roman"/>
          <w:sz w:val="24"/>
          <w:szCs w:val="24"/>
        </w:rPr>
        <w:t xml:space="preserve">shows estimated </w:t>
      </w:r>
      <w:r w:rsidR="00E44319">
        <w:rPr>
          <w:rFonts w:ascii="Times New Roman" w:hAnsi="Times New Roman" w:cs="Times New Roman"/>
          <w:sz w:val="24"/>
          <w:szCs w:val="24"/>
        </w:rPr>
        <w:t>pre</w:t>
      </w:r>
      <w:r w:rsidR="00705E0B" w:rsidRPr="00E37576">
        <w:rPr>
          <w:rFonts w:ascii="Times New Roman" w:hAnsi="Times New Roman" w:cs="Times New Roman"/>
          <w:sz w:val="24"/>
          <w:szCs w:val="24"/>
        </w:rPr>
        <w:t>-challenge sanctions figures</w:t>
      </w:r>
      <w:r w:rsidR="00CB758E">
        <w:rPr>
          <w:rFonts w:ascii="Times New Roman" w:hAnsi="Times New Roman" w:cs="Times New Roman"/>
          <w:sz w:val="24"/>
          <w:szCs w:val="24"/>
        </w:rPr>
        <w:t>.</w:t>
      </w:r>
      <w:r w:rsidR="00A82343">
        <w:rPr>
          <w:rFonts w:ascii="Times New Roman" w:hAnsi="Times New Roman" w:cs="Times New Roman"/>
          <w:sz w:val="24"/>
          <w:szCs w:val="24"/>
        </w:rPr>
        <w:t xml:space="preserve"> </w:t>
      </w:r>
      <w:r w:rsidR="00123AFB" w:rsidRPr="00123AFB">
        <w:rPr>
          <w:rFonts w:ascii="Times New Roman" w:hAnsi="Times New Roman" w:cs="Times New Roman"/>
          <w:bCs/>
          <w:sz w:val="24"/>
          <w:szCs w:val="24"/>
        </w:rPr>
        <w:t>DWP now says that it aims to change this system for Universal Credit sanctions at some point in the future in order to show all decisions at each stage.</w:t>
      </w:r>
      <w:r w:rsidR="00FB4E2F">
        <w:rPr>
          <w:rFonts w:ascii="Times New Roman" w:hAnsi="Times New Roman" w:cs="Times New Roman"/>
          <w:b/>
          <w:bCs/>
          <w:sz w:val="32"/>
          <w:szCs w:val="32"/>
        </w:rPr>
        <w:br w:type="page"/>
      </w:r>
    </w:p>
    <w:p w:rsidR="0097511F" w:rsidRPr="004019DA" w:rsidRDefault="0097511F" w:rsidP="0097511F">
      <w:pPr>
        <w:rPr>
          <w:rFonts w:ascii="Times New Roman" w:hAnsi="Times New Roman" w:cs="Times New Roman"/>
          <w:b/>
          <w:bCs/>
          <w:sz w:val="32"/>
          <w:szCs w:val="32"/>
        </w:rPr>
      </w:pPr>
      <w:r>
        <w:rPr>
          <w:rFonts w:ascii="Times New Roman" w:hAnsi="Times New Roman" w:cs="Times New Roman"/>
          <w:b/>
          <w:bCs/>
          <w:sz w:val="32"/>
          <w:szCs w:val="32"/>
        </w:rPr>
        <w:t xml:space="preserve">MONTHLY NUMBERS AND </w:t>
      </w:r>
      <w:r w:rsidRPr="004019DA">
        <w:rPr>
          <w:rFonts w:ascii="Times New Roman" w:hAnsi="Times New Roman" w:cs="Times New Roman"/>
          <w:b/>
          <w:bCs/>
          <w:sz w:val="32"/>
          <w:szCs w:val="32"/>
        </w:rPr>
        <w:t>RATES OF SANCTIONS</w:t>
      </w:r>
      <w:r>
        <w:rPr>
          <w:rFonts w:ascii="Times New Roman" w:hAnsi="Times New Roman" w:cs="Times New Roman"/>
          <w:b/>
          <w:bCs/>
          <w:sz w:val="32"/>
          <w:szCs w:val="32"/>
        </w:rPr>
        <w:t xml:space="preserve"> BEFORE CHALLENGES </w:t>
      </w:r>
      <w:r w:rsidRPr="004019DA">
        <w:rPr>
          <w:rFonts w:ascii="Times New Roman" w:hAnsi="Times New Roman" w:cs="Times New Roman"/>
          <w:b/>
          <w:bCs/>
          <w:sz w:val="32"/>
          <w:szCs w:val="32"/>
        </w:rPr>
        <w:t>FOR THE FOUR BENEFITS</w:t>
      </w:r>
    </w:p>
    <w:p w:rsidR="0097511F" w:rsidRDefault="0097511F" w:rsidP="0097511F">
      <w:pPr>
        <w:rPr>
          <w:rFonts w:ascii="Times New Roman" w:hAnsi="Times New Roman" w:cs="Times New Roman"/>
          <w:bCs/>
          <w:sz w:val="24"/>
          <w:szCs w:val="24"/>
        </w:rPr>
      </w:pPr>
    </w:p>
    <w:p w:rsidR="00E7564D" w:rsidRDefault="00E7564D" w:rsidP="00E7564D">
      <w:pPr>
        <w:rPr>
          <w:rFonts w:ascii="Times New Roman" w:hAnsi="Times New Roman" w:cs="Times New Roman"/>
          <w:sz w:val="24"/>
          <w:szCs w:val="24"/>
        </w:rPr>
      </w:pPr>
      <w:r>
        <w:rPr>
          <w:rFonts w:ascii="Times New Roman" w:hAnsi="Times New Roman" w:cs="Times New Roman"/>
          <w:b/>
          <w:sz w:val="32"/>
          <w:szCs w:val="32"/>
        </w:rPr>
        <w:t>Monthly rates of sanctions</w:t>
      </w:r>
    </w:p>
    <w:p w:rsidR="00DA5BCB" w:rsidRDefault="00DA5BCB" w:rsidP="00DA5BCB">
      <w:pPr>
        <w:rPr>
          <w:rFonts w:ascii="Times New Roman" w:hAnsi="Times New Roman" w:cs="Times New Roman"/>
          <w:sz w:val="24"/>
          <w:szCs w:val="24"/>
        </w:rPr>
      </w:pPr>
    </w:p>
    <w:p w:rsidR="00346D6E" w:rsidRDefault="00346D6E" w:rsidP="00346D6E">
      <w:pPr>
        <w:rPr>
          <w:rFonts w:ascii="Times New Roman" w:hAnsi="Times New Roman" w:cs="Times New Roman"/>
          <w:sz w:val="24"/>
          <w:szCs w:val="24"/>
        </w:rPr>
      </w:pPr>
      <w:r w:rsidRPr="00C767DE">
        <w:rPr>
          <w:rFonts w:ascii="Times New Roman" w:hAnsi="Times New Roman" w:cs="Times New Roman"/>
          <w:b/>
          <w:sz w:val="24"/>
          <w:szCs w:val="24"/>
        </w:rPr>
        <w:t>Figure</w:t>
      </w:r>
      <w:r w:rsidR="00DA5BCB">
        <w:rPr>
          <w:rFonts w:ascii="Times New Roman" w:hAnsi="Times New Roman" w:cs="Times New Roman"/>
          <w:b/>
          <w:sz w:val="24"/>
          <w:szCs w:val="24"/>
        </w:rPr>
        <w:t xml:space="preserve"> </w:t>
      </w:r>
      <w:r w:rsidR="00CF468A">
        <w:rPr>
          <w:rFonts w:ascii="Times New Roman" w:hAnsi="Times New Roman" w:cs="Times New Roman"/>
          <w:b/>
          <w:sz w:val="24"/>
          <w:szCs w:val="24"/>
        </w:rPr>
        <w:t>4</w:t>
      </w:r>
      <w:r>
        <w:rPr>
          <w:rFonts w:ascii="Times New Roman" w:hAnsi="Times New Roman" w:cs="Times New Roman"/>
          <w:sz w:val="24"/>
          <w:szCs w:val="24"/>
        </w:rPr>
        <w:t xml:space="preserve"> shows estimated monthly sanctions before challenges as a percentage of claimants subject to conditionality, for each benefit since August 2015 when UC sanction figures begin.</w:t>
      </w:r>
      <w:r w:rsidR="007A6D69">
        <w:rPr>
          <w:rStyle w:val="EndnoteReference"/>
          <w:rFonts w:ascii="Times New Roman" w:hAnsi="Times New Roman" w:cs="Times New Roman"/>
          <w:sz w:val="24"/>
          <w:szCs w:val="24"/>
        </w:rPr>
        <w:endnoteReference w:id="7"/>
      </w:r>
    </w:p>
    <w:p w:rsidR="004D6BC9" w:rsidRPr="00ED5A1D" w:rsidRDefault="00CF468A" w:rsidP="004D6BC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 newly published figures show, as expected, that sanction decisions fell almost to nil in April, when the </w:t>
      </w:r>
      <w:r w:rsidR="000C217A">
        <w:rPr>
          <w:rFonts w:ascii="Times New Roman" w:hAnsi="Times New Roman" w:cs="Times New Roman"/>
          <w:sz w:val="24"/>
          <w:szCs w:val="24"/>
        </w:rPr>
        <w:t xml:space="preserve">coronavirus </w:t>
      </w:r>
      <w:r>
        <w:rPr>
          <w:rFonts w:ascii="Times New Roman" w:hAnsi="Times New Roman" w:cs="Times New Roman"/>
          <w:sz w:val="24"/>
          <w:szCs w:val="24"/>
        </w:rPr>
        <w:t>suspension was in force throughout the month (</w:t>
      </w:r>
      <w:r w:rsidRPr="00CF468A">
        <w:rPr>
          <w:rFonts w:ascii="Times New Roman" w:hAnsi="Times New Roman" w:cs="Times New Roman"/>
          <w:b/>
          <w:sz w:val="24"/>
          <w:szCs w:val="24"/>
        </w:rPr>
        <w:t>Figure 4</w:t>
      </w:r>
      <w:r>
        <w:rPr>
          <w:rFonts w:ascii="Times New Roman" w:hAnsi="Times New Roman" w:cs="Times New Roman"/>
          <w:sz w:val="24"/>
          <w:szCs w:val="24"/>
        </w:rPr>
        <w:t>). The suspension came into force on two different dates in March, with interviews (now the main source of sanctions) suspended on 19</w:t>
      </w:r>
      <w:r w:rsidRPr="00CF468A">
        <w:rPr>
          <w:rFonts w:ascii="Times New Roman" w:hAnsi="Times New Roman" w:cs="Times New Roman"/>
          <w:sz w:val="24"/>
          <w:szCs w:val="24"/>
          <w:vertAlign w:val="superscript"/>
        </w:rPr>
        <w:t>th</w:t>
      </w:r>
      <w:r>
        <w:rPr>
          <w:rFonts w:ascii="Times New Roman" w:hAnsi="Times New Roman" w:cs="Times New Roman"/>
          <w:sz w:val="24"/>
          <w:szCs w:val="24"/>
        </w:rPr>
        <w:t xml:space="preserve"> and work search and availability requirements on 30</w:t>
      </w:r>
      <w:r w:rsidRPr="00CF468A">
        <w:rPr>
          <w:rFonts w:ascii="Times New Roman" w:hAnsi="Times New Roman" w:cs="Times New Roman"/>
          <w:sz w:val="24"/>
          <w:szCs w:val="24"/>
          <w:vertAlign w:val="superscript"/>
        </w:rPr>
        <w:t>th</w:t>
      </w:r>
      <w:r>
        <w:rPr>
          <w:rFonts w:ascii="Times New Roman" w:hAnsi="Times New Roman" w:cs="Times New Roman"/>
          <w:sz w:val="24"/>
          <w:szCs w:val="24"/>
        </w:rPr>
        <w:t xml:space="preserve">. Reflecting this, the figures for March are intermediate between those for February and April. </w:t>
      </w:r>
      <w:r w:rsidR="004D6BC9">
        <w:rPr>
          <w:rFonts w:ascii="Times New Roman" w:eastAsia="Times New Roman" w:hAnsi="Times New Roman" w:cs="Times New Roman"/>
          <w:sz w:val="24"/>
          <w:szCs w:val="24"/>
          <w:lang w:eastAsia="en-GB"/>
        </w:rPr>
        <w:t>Prior to the coronavirus suspension, the</w:t>
      </w:r>
      <w:r w:rsidR="004D6BC9" w:rsidRPr="00ED5A1D">
        <w:rPr>
          <w:rFonts w:ascii="Times New Roman" w:hAnsi="Times New Roman" w:cs="Times New Roman"/>
          <w:sz w:val="24"/>
          <w:szCs w:val="24"/>
        </w:rPr>
        <w:t xml:space="preserve"> </w:t>
      </w:r>
      <w:r w:rsidR="004D6BC9">
        <w:rPr>
          <w:rFonts w:ascii="Times New Roman" w:hAnsi="Times New Roman" w:cs="Times New Roman"/>
          <w:sz w:val="24"/>
          <w:szCs w:val="24"/>
        </w:rPr>
        <w:t xml:space="preserve">overall </w:t>
      </w:r>
      <w:r w:rsidR="004D6BC9" w:rsidRPr="00ED5A1D">
        <w:rPr>
          <w:rFonts w:ascii="Times New Roman" w:hAnsi="Times New Roman" w:cs="Times New Roman"/>
          <w:sz w:val="24"/>
          <w:szCs w:val="24"/>
        </w:rPr>
        <w:t xml:space="preserve">picture </w:t>
      </w:r>
      <w:r w:rsidR="004D6BC9">
        <w:rPr>
          <w:rFonts w:ascii="Times New Roman" w:hAnsi="Times New Roman" w:cs="Times New Roman"/>
          <w:sz w:val="24"/>
          <w:szCs w:val="24"/>
        </w:rPr>
        <w:t>was</w:t>
      </w:r>
      <w:r w:rsidR="004D6BC9" w:rsidRPr="00ED5A1D">
        <w:rPr>
          <w:rFonts w:ascii="Times New Roman" w:hAnsi="Times New Roman" w:cs="Times New Roman"/>
          <w:sz w:val="24"/>
          <w:szCs w:val="24"/>
        </w:rPr>
        <w:t xml:space="preserve"> of a lengthy decline </w:t>
      </w:r>
      <w:r w:rsidR="004D6BC9">
        <w:rPr>
          <w:rFonts w:ascii="Times New Roman" w:hAnsi="Times New Roman" w:cs="Times New Roman"/>
          <w:sz w:val="24"/>
          <w:szCs w:val="24"/>
        </w:rPr>
        <w:t xml:space="preserve">in sanctions </w:t>
      </w:r>
      <w:r w:rsidR="004D6BC9" w:rsidRPr="00ED5A1D">
        <w:rPr>
          <w:rFonts w:ascii="Times New Roman" w:hAnsi="Times New Roman" w:cs="Times New Roman"/>
          <w:sz w:val="24"/>
          <w:szCs w:val="24"/>
        </w:rPr>
        <w:t xml:space="preserve">for all the benefits. </w:t>
      </w:r>
    </w:p>
    <w:p w:rsidR="00DA1E8C" w:rsidRDefault="00DA1E8C" w:rsidP="00DA1E8C">
      <w:pPr>
        <w:spacing w:before="100" w:beforeAutospacing="1" w:after="100" w:afterAutospacing="1"/>
        <w:rPr>
          <w:rFonts w:ascii="Times New Roman" w:eastAsia="Times New Roman" w:hAnsi="Times New Roman" w:cs="Times New Roman"/>
          <w:sz w:val="24"/>
          <w:szCs w:val="24"/>
          <w:lang w:eastAsia="en-GB"/>
        </w:rPr>
      </w:pPr>
      <w:r w:rsidRPr="00815518">
        <w:rPr>
          <w:rFonts w:ascii="Times New Roman" w:hAnsi="Times New Roman" w:cs="Times New Roman"/>
          <w:i/>
          <w:sz w:val="24"/>
          <w:szCs w:val="24"/>
        </w:rPr>
        <w:t>Benefit Sanctions Statistics</w:t>
      </w:r>
      <w:r>
        <w:rPr>
          <w:rFonts w:ascii="Times New Roman" w:hAnsi="Times New Roman" w:cs="Times New Roman"/>
          <w:sz w:val="24"/>
          <w:szCs w:val="24"/>
        </w:rPr>
        <w:t xml:space="preserve"> states that there</w:t>
      </w:r>
      <w:r w:rsidR="00514F96">
        <w:rPr>
          <w:rFonts w:ascii="Times New Roman" w:hAnsi="Times New Roman" w:cs="Times New Roman"/>
          <w:sz w:val="24"/>
          <w:szCs w:val="24"/>
        </w:rPr>
        <w:t xml:space="preserve"> were in fact </w:t>
      </w:r>
      <w:r>
        <w:rPr>
          <w:rFonts w:ascii="Times New Roman" w:hAnsi="Times New Roman" w:cs="Times New Roman"/>
          <w:sz w:val="24"/>
          <w:szCs w:val="24"/>
        </w:rPr>
        <w:t>20</w:t>
      </w:r>
      <w:r w:rsidR="00514F96">
        <w:rPr>
          <w:rFonts w:ascii="Times New Roman" w:hAnsi="Times New Roman" w:cs="Times New Roman"/>
          <w:sz w:val="24"/>
          <w:szCs w:val="24"/>
        </w:rPr>
        <w:t xml:space="preserve"> UC sanctions in April</w:t>
      </w:r>
      <w:r w:rsidR="00E6165B">
        <w:rPr>
          <w:rFonts w:ascii="Times New Roman" w:hAnsi="Times New Roman" w:cs="Times New Roman"/>
          <w:sz w:val="24"/>
          <w:szCs w:val="24"/>
        </w:rPr>
        <w:t>.</w:t>
      </w:r>
      <w:r w:rsidR="00E6165B">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It says that t</w:t>
      </w:r>
      <w:r w:rsidRPr="00745EA3">
        <w:rPr>
          <w:rFonts w:ascii="Times New Roman" w:eastAsia="Times New Roman" w:hAnsi="Times New Roman" w:cs="Times New Roman"/>
          <w:sz w:val="24"/>
          <w:szCs w:val="24"/>
          <w:lang w:eastAsia="en-GB"/>
        </w:rPr>
        <w:t xml:space="preserve">hese </w:t>
      </w:r>
      <w:r>
        <w:rPr>
          <w:rFonts w:ascii="Times New Roman" w:eastAsia="Times New Roman" w:hAnsi="Times New Roman" w:cs="Times New Roman"/>
          <w:sz w:val="24"/>
          <w:szCs w:val="24"/>
          <w:lang w:eastAsia="en-GB"/>
        </w:rPr>
        <w:t>‘</w:t>
      </w:r>
      <w:r w:rsidRPr="00745EA3">
        <w:rPr>
          <w:rFonts w:ascii="Times New Roman" w:eastAsia="Times New Roman" w:hAnsi="Times New Roman" w:cs="Times New Roman"/>
          <w:sz w:val="24"/>
          <w:szCs w:val="24"/>
          <w:lang w:eastAsia="en-GB"/>
        </w:rPr>
        <w:t>were due to failures to attend work-focused interviews that occurred prior to the decision to suspend the requirement to attend face-to-face appointments</w:t>
      </w:r>
      <w:r>
        <w:rPr>
          <w:rFonts w:ascii="Times New Roman" w:eastAsia="Times New Roman" w:hAnsi="Times New Roman" w:cs="Times New Roman"/>
          <w:sz w:val="24"/>
          <w:szCs w:val="24"/>
          <w:lang w:eastAsia="en-GB"/>
        </w:rPr>
        <w:t>’</w:t>
      </w:r>
      <w:r w:rsidRPr="00745EA3">
        <w:rPr>
          <w:rFonts w:ascii="Times New Roman" w:eastAsia="Times New Roman" w:hAnsi="Times New Roman" w:cs="Times New Roman"/>
          <w:sz w:val="24"/>
          <w:szCs w:val="24"/>
          <w:lang w:eastAsia="en-GB"/>
        </w:rPr>
        <w:t>.</w:t>
      </w:r>
      <w:r w:rsidR="00EE1C01">
        <w:rPr>
          <w:rFonts w:ascii="Times New Roman" w:eastAsia="Times New Roman" w:hAnsi="Times New Roman" w:cs="Times New Roman"/>
          <w:sz w:val="24"/>
          <w:szCs w:val="24"/>
          <w:lang w:eastAsia="en-GB"/>
        </w:rPr>
        <w:t xml:space="preserve"> No JSA, ESA or IS sanctions were imposed in April.</w:t>
      </w:r>
    </w:p>
    <w:p w:rsidR="00EE1C01" w:rsidRDefault="00EE1C01" w:rsidP="00DA1E8C">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previous release, DWP withheld figures for JSA sanctions in January because of a</w:t>
      </w:r>
      <w:r w:rsidR="004D6BC9">
        <w:rPr>
          <w:rFonts w:ascii="Times New Roman" w:eastAsia="Times New Roman" w:hAnsi="Times New Roman" w:cs="Times New Roman"/>
          <w:sz w:val="24"/>
          <w:szCs w:val="24"/>
          <w:lang w:eastAsia="en-GB"/>
        </w:rPr>
        <w:t xml:space="preserve">n </w:t>
      </w:r>
      <w:r>
        <w:rPr>
          <w:rFonts w:ascii="Times New Roman" w:eastAsia="Times New Roman" w:hAnsi="Times New Roman" w:cs="Times New Roman"/>
          <w:sz w:val="24"/>
          <w:szCs w:val="24"/>
          <w:lang w:eastAsia="en-GB"/>
        </w:rPr>
        <w:t xml:space="preserve">unexplained change of trend. These figures have now been published, together with the later figures up to April. There was in fact a slight uptick in JSA sanctions in January and February, which took sanctions as a percentage of claimants to 0.12% and 0.10% respectively compared to 0.04% in </w:t>
      </w:r>
      <w:r w:rsidR="00815518">
        <w:rPr>
          <w:rFonts w:ascii="Times New Roman" w:eastAsia="Times New Roman" w:hAnsi="Times New Roman" w:cs="Times New Roman"/>
          <w:sz w:val="24"/>
          <w:szCs w:val="24"/>
          <w:lang w:eastAsia="en-GB"/>
        </w:rPr>
        <w:t xml:space="preserve">both </w:t>
      </w:r>
      <w:r>
        <w:rPr>
          <w:rFonts w:ascii="Times New Roman" w:eastAsia="Times New Roman" w:hAnsi="Times New Roman" w:cs="Times New Roman"/>
          <w:sz w:val="24"/>
          <w:szCs w:val="24"/>
          <w:lang w:eastAsia="en-GB"/>
        </w:rPr>
        <w:t xml:space="preserve">December 2019 and February 2020. </w:t>
      </w:r>
      <w:r w:rsidR="00815518">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his </w:t>
      </w:r>
      <w:r w:rsidR="000F6825">
        <w:rPr>
          <w:rFonts w:ascii="Times New Roman" w:eastAsia="Times New Roman" w:hAnsi="Times New Roman" w:cs="Times New Roman"/>
          <w:sz w:val="24"/>
          <w:szCs w:val="24"/>
          <w:lang w:eastAsia="en-GB"/>
        </w:rPr>
        <w:t xml:space="preserve">increase </w:t>
      </w:r>
      <w:r w:rsidR="00815518">
        <w:rPr>
          <w:rFonts w:ascii="Times New Roman" w:eastAsia="Times New Roman" w:hAnsi="Times New Roman" w:cs="Times New Roman"/>
          <w:sz w:val="24"/>
          <w:szCs w:val="24"/>
          <w:lang w:eastAsia="en-GB"/>
        </w:rPr>
        <w:t xml:space="preserve">took the rate only back to the level of August 2019, and involved less than 250 claimants. </w:t>
      </w:r>
      <w:r w:rsidR="00815518" w:rsidRPr="00815518">
        <w:rPr>
          <w:rFonts w:ascii="Times New Roman" w:hAnsi="Times New Roman" w:cs="Times New Roman"/>
          <w:i/>
          <w:sz w:val="24"/>
          <w:szCs w:val="24"/>
        </w:rPr>
        <w:t>Benefit Sanctions Statistics</w:t>
      </w:r>
      <w:r w:rsidR="00815518">
        <w:rPr>
          <w:rFonts w:ascii="Times New Roman" w:eastAsia="Times New Roman" w:hAnsi="Times New Roman" w:cs="Times New Roman"/>
          <w:sz w:val="24"/>
          <w:szCs w:val="24"/>
          <w:lang w:eastAsia="en-GB"/>
        </w:rPr>
        <w:t xml:space="preserve"> explains the uptick as follows: ‘</w:t>
      </w:r>
      <w:r w:rsidR="00815518" w:rsidRPr="00745EA3">
        <w:rPr>
          <w:rFonts w:ascii="Times New Roman" w:eastAsia="Times New Roman" w:hAnsi="Times New Roman" w:cs="Times New Roman"/>
          <w:sz w:val="24"/>
          <w:szCs w:val="24"/>
          <w:lang w:eastAsia="en-GB"/>
        </w:rPr>
        <w:t xml:space="preserve">Over the course of 2019, some decisions were put on hold for </w:t>
      </w:r>
      <w:r w:rsidR="00815518">
        <w:rPr>
          <w:rFonts w:ascii="Times New Roman" w:eastAsia="Times New Roman" w:hAnsi="Times New Roman" w:cs="Times New Roman"/>
          <w:sz w:val="24"/>
          <w:szCs w:val="24"/>
          <w:lang w:eastAsia="en-GB"/>
        </w:rPr>
        <w:t>(JSA)</w:t>
      </w:r>
      <w:r w:rsidR="00815518" w:rsidRPr="00745EA3">
        <w:rPr>
          <w:rFonts w:ascii="Times New Roman" w:eastAsia="Times New Roman" w:hAnsi="Times New Roman" w:cs="Times New Roman"/>
          <w:sz w:val="24"/>
          <w:szCs w:val="24"/>
          <w:lang w:eastAsia="en-GB"/>
        </w:rPr>
        <w:t xml:space="preserve"> sanction referrals made under the reason of “failure to attend a place on a training scheme or employment programme without good reason”. This was to allow for changes to handling procedures to be developed. After developments had been implemented, these outstanding JSA sanction referrals were processed. This resulted in a temporary increase in JSA sanction decisions in the early months of 2020.</w:t>
      </w:r>
      <w:r w:rsidR="00815518">
        <w:rPr>
          <w:rFonts w:ascii="Times New Roman" w:eastAsia="Times New Roman" w:hAnsi="Times New Roman" w:cs="Times New Roman"/>
          <w:sz w:val="24"/>
          <w:szCs w:val="24"/>
          <w:lang w:eastAsia="en-GB"/>
        </w:rPr>
        <w:t>’ Th</w:t>
      </w:r>
      <w:r w:rsidR="009F15BD">
        <w:rPr>
          <w:rFonts w:ascii="Times New Roman" w:eastAsia="Times New Roman" w:hAnsi="Times New Roman" w:cs="Times New Roman"/>
          <w:sz w:val="24"/>
          <w:szCs w:val="24"/>
          <w:lang w:eastAsia="en-GB"/>
        </w:rPr>
        <w:t>is begs the question whether there can be any point at all in</w:t>
      </w:r>
      <w:r w:rsidR="00815518">
        <w:rPr>
          <w:rFonts w:ascii="Times New Roman" w:eastAsia="Times New Roman" w:hAnsi="Times New Roman" w:cs="Times New Roman"/>
          <w:sz w:val="24"/>
          <w:szCs w:val="24"/>
          <w:lang w:eastAsia="en-GB"/>
        </w:rPr>
        <w:t xml:space="preserve"> imposing penalties many months after the alleged </w:t>
      </w:r>
      <w:r w:rsidR="000C217A">
        <w:rPr>
          <w:rFonts w:ascii="Times New Roman" w:eastAsia="Times New Roman" w:hAnsi="Times New Roman" w:cs="Times New Roman"/>
          <w:sz w:val="24"/>
          <w:szCs w:val="24"/>
          <w:lang w:eastAsia="en-GB"/>
        </w:rPr>
        <w:t>‘failure’</w:t>
      </w:r>
      <w:r w:rsidR="00815518">
        <w:rPr>
          <w:rFonts w:ascii="Times New Roman" w:eastAsia="Times New Roman" w:hAnsi="Times New Roman" w:cs="Times New Roman"/>
          <w:sz w:val="24"/>
          <w:szCs w:val="24"/>
          <w:lang w:eastAsia="en-GB"/>
        </w:rPr>
        <w:t xml:space="preserve">, when the claimed object of sanctions is to influence behaviour. This is to deploy an inappropriate penal system model. DWP followed this model in the winter of 2016/17, as </w:t>
      </w:r>
      <w:r w:rsidR="000C217A">
        <w:rPr>
          <w:rFonts w:ascii="Times New Roman" w:eastAsia="Times New Roman" w:hAnsi="Times New Roman" w:cs="Times New Roman"/>
          <w:sz w:val="24"/>
          <w:szCs w:val="24"/>
          <w:lang w:eastAsia="en-GB"/>
        </w:rPr>
        <w:t>can be seen</w:t>
      </w:r>
      <w:r w:rsidR="00815518">
        <w:rPr>
          <w:rFonts w:ascii="Times New Roman" w:eastAsia="Times New Roman" w:hAnsi="Times New Roman" w:cs="Times New Roman"/>
          <w:sz w:val="24"/>
          <w:szCs w:val="24"/>
          <w:lang w:eastAsia="en-GB"/>
        </w:rPr>
        <w:t xml:space="preserve"> in </w:t>
      </w:r>
      <w:r w:rsidR="00815518" w:rsidRPr="00815518">
        <w:rPr>
          <w:rFonts w:ascii="Times New Roman" w:eastAsia="Times New Roman" w:hAnsi="Times New Roman" w:cs="Times New Roman"/>
          <w:b/>
          <w:sz w:val="24"/>
          <w:szCs w:val="24"/>
          <w:lang w:eastAsia="en-GB"/>
        </w:rPr>
        <w:t>Figure 4</w:t>
      </w:r>
      <w:r w:rsidR="009F15BD" w:rsidRPr="009F15BD">
        <w:rPr>
          <w:rFonts w:ascii="Times New Roman" w:eastAsia="Times New Roman" w:hAnsi="Times New Roman" w:cs="Times New Roman"/>
          <w:sz w:val="24"/>
          <w:szCs w:val="24"/>
          <w:lang w:eastAsia="en-GB"/>
        </w:rPr>
        <w:t xml:space="preserve">, which shows a huge surge of ‘catch-up’ sanctions </w:t>
      </w:r>
      <w:r w:rsidR="009F15BD">
        <w:rPr>
          <w:rFonts w:ascii="Times New Roman" w:eastAsia="Times New Roman" w:hAnsi="Times New Roman" w:cs="Times New Roman"/>
          <w:sz w:val="24"/>
          <w:szCs w:val="24"/>
          <w:lang w:eastAsia="en-GB"/>
        </w:rPr>
        <w:t xml:space="preserve">in the winter of 2016-17 </w:t>
      </w:r>
      <w:r w:rsidR="009F15BD" w:rsidRPr="009F15BD">
        <w:rPr>
          <w:rFonts w:ascii="Times New Roman" w:eastAsia="Times New Roman" w:hAnsi="Times New Roman" w:cs="Times New Roman"/>
          <w:sz w:val="24"/>
          <w:szCs w:val="24"/>
          <w:lang w:eastAsia="en-GB"/>
        </w:rPr>
        <w:t>after a backlog of decisions had built up</w:t>
      </w:r>
      <w:r w:rsidR="00815518" w:rsidRPr="009F15BD">
        <w:rPr>
          <w:rFonts w:ascii="Times New Roman" w:eastAsia="Times New Roman" w:hAnsi="Times New Roman" w:cs="Times New Roman"/>
          <w:sz w:val="24"/>
          <w:szCs w:val="24"/>
          <w:lang w:eastAsia="en-GB"/>
        </w:rPr>
        <w:t>.</w:t>
      </w:r>
      <w:r w:rsidR="00815518">
        <w:rPr>
          <w:rFonts w:ascii="Times New Roman" w:eastAsia="Times New Roman" w:hAnsi="Times New Roman" w:cs="Times New Roman"/>
          <w:sz w:val="24"/>
          <w:szCs w:val="24"/>
          <w:lang w:eastAsia="en-GB"/>
        </w:rPr>
        <w:t xml:space="preserve"> </w:t>
      </w:r>
      <w:r w:rsidR="000C217A">
        <w:rPr>
          <w:rFonts w:ascii="Times New Roman" w:eastAsia="Times New Roman" w:hAnsi="Times New Roman" w:cs="Times New Roman"/>
          <w:sz w:val="24"/>
          <w:szCs w:val="24"/>
          <w:lang w:eastAsia="en-GB"/>
        </w:rPr>
        <w:t>I</w:t>
      </w:r>
      <w:r w:rsidR="00815518">
        <w:rPr>
          <w:rFonts w:ascii="Times New Roman" w:eastAsia="Times New Roman" w:hAnsi="Times New Roman" w:cs="Times New Roman"/>
          <w:sz w:val="24"/>
          <w:szCs w:val="24"/>
          <w:lang w:eastAsia="en-GB"/>
        </w:rPr>
        <w:t xml:space="preserve">t appeared that they had thought better of it when they waived a similar backlog of UC sanctions in </w:t>
      </w:r>
      <w:r w:rsidR="00E90B47">
        <w:rPr>
          <w:rFonts w:ascii="Times New Roman" w:eastAsia="Times New Roman" w:hAnsi="Times New Roman" w:cs="Times New Roman"/>
          <w:sz w:val="24"/>
          <w:szCs w:val="24"/>
          <w:lang w:eastAsia="en-GB"/>
        </w:rPr>
        <w:t>the second half of 2017 (see Briefing, July 2018 p.7)</w:t>
      </w:r>
      <w:r w:rsidR="004D6BC9">
        <w:rPr>
          <w:rFonts w:ascii="Times New Roman" w:eastAsia="Times New Roman" w:hAnsi="Times New Roman" w:cs="Times New Roman"/>
          <w:sz w:val="24"/>
          <w:szCs w:val="24"/>
          <w:lang w:eastAsia="en-GB"/>
        </w:rPr>
        <w:t>. I</w:t>
      </w:r>
      <w:r w:rsidR="000C217A">
        <w:rPr>
          <w:rFonts w:ascii="Times New Roman" w:eastAsia="Times New Roman" w:hAnsi="Times New Roman" w:cs="Times New Roman"/>
          <w:sz w:val="24"/>
          <w:szCs w:val="24"/>
          <w:lang w:eastAsia="en-GB"/>
        </w:rPr>
        <w:t>t is disappointing to see this reversion to the penal model</w:t>
      </w:r>
      <w:r w:rsidR="00E90B47">
        <w:rPr>
          <w:rFonts w:ascii="Times New Roman" w:eastAsia="Times New Roman" w:hAnsi="Times New Roman" w:cs="Times New Roman"/>
          <w:sz w:val="24"/>
          <w:szCs w:val="24"/>
          <w:lang w:eastAsia="en-GB"/>
        </w:rPr>
        <w:t>.</w:t>
      </w:r>
    </w:p>
    <w:p w:rsidR="00CF468A" w:rsidRPr="007B19D0" w:rsidRDefault="00CF468A" w:rsidP="00CF468A">
      <w:pPr>
        <w:rPr>
          <w:rFonts w:ascii="Times New Roman" w:hAnsi="Times New Roman" w:cs="Times New Roman"/>
          <w:b/>
          <w:color w:val="000000" w:themeColor="text1"/>
          <w:sz w:val="32"/>
          <w:szCs w:val="32"/>
        </w:rPr>
      </w:pPr>
      <w:r w:rsidRPr="007B19D0">
        <w:rPr>
          <w:rFonts w:ascii="Times New Roman" w:hAnsi="Times New Roman" w:cs="Times New Roman"/>
          <w:b/>
          <w:color w:val="000000" w:themeColor="text1"/>
          <w:sz w:val="32"/>
          <w:szCs w:val="32"/>
        </w:rPr>
        <w:t>Total numbers of sanctions</w:t>
      </w:r>
    </w:p>
    <w:p w:rsidR="00CF468A" w:rsidRDefault="00CF468A" w:rsidP="00CF468A">
      <w:pPr>
        <w:rPr>
          <w:rFonts w:ascii="Times New Roman" w:hAnsi="Times New Roman" w:cs="Times New Roman"/>
          <w:b/>
          <w:color w:val="000000" w:themeColor="text1"/>
          <w:sz w:val="24"/>
          <w:szCs w:val="24"/>
        </w:rPr>
      </w:pPr>
    </w:p>
    <w:p w:rsidR="00CF468A" w:rsidRPr="000C217A" w:rsidRDefault="0023266B" w:rsidP="00CF468A">
      <w:pPr>
        <w:rPr>
          <w:rFonts w:ascii="Times New Roman" w:hAnsi="Times New Roman" w:cs="Times New Roman"/>
          <w:color w:val="000000" w:themeColor="text1"/>
          <w:sz w:val="24"/>
          <w:szCs w:val="24"/>
        </w:rPr>
      </w:pPr>
      <w:r w:rsidRPr="000C217A">
        <w:rPr>
          <w:rFonts w:ascii="Times New Roman" w:hAnsi="Times New Roman" w:cs="Times New Roman"/>
          <w:color w:val="000000" w:themeColor="text1"/>
          <w:sz w:val="24"/>
          <w:szCs w:val="24"/>
        </w:rPr>
        <w:t>The previous Briefing noted that the total of sanctions on all benefits before challenges in 2018 and 2019 was 239,000 in both years, which was the lowest since the present recording system began.</w:t>
      </w:r>
      <w:r w:rsidR="00CF468A" w:rsidRPr="000C217A">
        <w:rPr>
          <w:rFonts w:ascii="Times New Roman" w:hAnsi="Times New Roman" w:cs="Times New Roman"/>
          <w:color w:val="000000" w:themeColor="text1"/>
          <w:sz w:val="24"/>
          <w:szCs w:val="24"/>
        </w:rPr>
        <w:t>The</w:t>
      </w:r>
      <w:r w:rsidR="000C217A" w:rsidRPr="000C217A">
        <w:rPr>
          <w:rFonts w:ascii="Times New Roman" w:hAnsi="Times New Roman" w:cs="Times New Roman"/>
          <w:color w:val="000000" w:themeColor="text1"/>
          <w:sz w:val="24"/>
          <w:szCs w:val="24"/>
        </w:rPr>
        <w:t xml:space="preserve">re will be little point in updating </w:t>
      </w:r>
      <w:r>
        <w:rPr>
          <w:rFonts w:ascii="Times New Roman" w:hAnsi="Times New Roman" w:cs="Times New Roman"/>
          <w:color w:val="000000" w:themeColor="text1"/>
          <w:sz w:val="24"/>
          <w:szCs w:val="24"/>
        </w:rPr>
        <w:t xml:space="preserve">these </w:t>
      </w:r>
      <w:r w:rsidR="000C217A" w:rsidRPr="000C217A">
        <w:rPr>
          <w:rFonts w:ascii="Times New Roman" w:hAnsi="Times New Roman" w:cs="Times New Roman"/>
          <w:color w:val="000000" w:themeColor="text1"/>
          <w:sz w:val="24"/>
          <w:szCs w:val="24"/>
        </w:rPr>
        <w:t xml:space="preserve">figures on the total numbers of sanctions until we have a full quarter’s figures following the end of the coronavirus suspension. These figures will not be available until February 2021. </w:t>
      </w:r>
      <w:r w:rsidR="00CF468A" w:rsidRPr="000C217A">
        <w:rPr>
          <w:rFonts w:ascii="Times New Roman" w:hAnsi="Times New Roman" w:cs="Times New Roman"/>
          <w:color w:val="000000" w:themeColor="text1"/>
          <w:sz w:val="24"/>
          <w:szCs w:val="24"/>
        </w:rPr>
        <w:t xml:space="preserve"> </w:t>
      </w:r>
    </w:p>
    <w:p w:rsidR="00391ECD" w:rsidRPr="007B562A" w:rsidRDefault="00BB16FC" w:rsidP="00385DB1">
      <w:pPr>
        <w:rPr>
          <w:rFonts w:ascii="Times New Roman" w:hAnsi="Times New Roman" w:cs="Times New Roman"/>
          <w:b/>
          <w:sz w:val="32"/>
          <w:szCs w:val="32"/>
        </w:rPr>
      </w:pPr>
      <w:r>
        <w:rPr>
          <w:rFonts w:ascii="Times New Roman" w:hAnsi="Times New Roman" w:cs="Times New Roman"/>
          <w:b/>
          <w:sz w:val="32"/>
          <w:szCs w:val="32"/>
        </w:rPr>
        <w:t xml:space="preserve">UNIVERSAL CREDIT: </w:t>
      </w:r>
      <w:r w:rsidR="005C099E">
        <w:rPr>
          <w:rFonts w:ascii="Times New Roman" w:hAnsi="Times New Roman" w:cs="Times New Roman"/>
          <w:b/>
          <w:sz w:val="32"/>
          <w:szCs w:val="32"/>
        </w:rPr>
        <w:t>PROPORTION OF CLAIMANTS UNDER SANCTION AT A POINT IN TIME</w:t>
      </w:r>
    </w:p>
    <w:p w:rsidR="00391ECD" w:rsidRPr="000356F8" w:rsidRDefault="00391ECD" w:rsidP="00385DB1">
      <w:pPr>
        <w:rPr>
          <w:rFonts w:ascii="Times New Roman" w:hAnsi="Times New Roman" w:cs="Times New Roman"/>
          <w:sz w:val="24"/>
          <w:szCs w:val="24"/>
        </w:rPr>
      </w:pPr>
    </w:p>
    <w:p w:rsidR="006A04BD" w:rsidRDefault="007C230D" w:rsidP="00747A39">
      <w:pPr>
        <w:rPr>
          <w:rFonts w:ascii="Times New Roman" w:hAnsi="Times New Roman" w:cs="Times New Roman"/>
          <w:sz w:val="24"/>
          <w:szCs w:val="24"/>
        </w:rPr>
      </w:pPr>
      <w:r>
        <w:rPr>
          <w:rFonts w:ascii="Times New Roman" w:hAnsi="Times New Roman" w:cs="Times New Roman"/>
          <w:sz w:val="24"/>
          <w:szCs w:val="24"/>
        </w:rPr>
        <w:t xml:space="preserve">The DWP’s preferred measure </w:t>
      </w:r>
      <w:r w:rsidR="00F125F5">
        <w:rPr>
          <w:rFonts w:ascii="Times New Roman" w:hAnsi="Times New Roman" w:cs="Times New Roman"/>
          <w:sz w:val="24"/>
          <w:szCs w:val="24"/>
        </w:rPr>
        <w:t xml:space="preserve">of sanctions ‘rate’ </w:t>
      </w:r>
      <w:r>
        <w:rPr>
          <w:rFonts w:ascii="Times New Roman" w:hAnsi="Times New Roman" w:cs="Times New Roman"/>
          <w:sz w:val="24"/>
          <w:szCs w:val="24"/>
        </w:rPr>
        <w:t xml:space="preserve">is the proportion of claimants who are serving a sanction at a point in time. </w:t>
      </w:r>
      <w:r w:rsidR="00BA5D75">
        <w:rPr>
          <w:rFonts w:ascii="Times New Roman" w:hAnsi="Times New Roman" w:cs="Times New Roman"/>
          <w:sz w:val="24"/>
          <w:szCs w:val="24"/>
        </w:rPr>
        <w:t>Th</w:t>
      </w:r>
      <w:r>
        <w:rPr>
          <w:rFonts w:ascii="Times New Roman" w:hAnsi="Times New Roman" w:cs="Times New Roman"/>
          <w:sz w:val="24"/>
          <w:szCs w:val="24"/>
        </w:rPr>
        <w:t xml:space="preserve">ere are various </w:t>
      </w:r>
      <w:r w:rsidR="006778A5">
        <w:rPr>
          <w:rFonts w:ascii="Times New Roman" w:hAnsi="Times New Roman" w:cs="Times New Roman"/>
          <w:sz w:val="24"/>
          <w:szCs w:val="24"/>
        </w:rPr>
        <w:t xml:space="preserve">methodological </w:t>
      </w:r>
      <w:r>
        <w:rPr>
          <w:rFonts w:ascii="Times New Roman" w:hAnsi="Times New Roman" w:cs="Times New Roman"/>
          <w:sz w:val="24"/>
          <w:szCs w:val="24"/>
        </w:rPr>
        <w:t xml:space="preserve">problems with </w:t>
      </w:r>
      <w:r w:rsidR="00D37D49">
        <w:rPr>
          <w:rFonts w:ascii="Times New Roman" w:hAnsi="Times New Roman" w:cs="Times New Roman"/>
          <w:sz w:val="24"/>
          <w:szCs w:val="24"/>
        </w:rPr>
        <w:t>this measure</w:t>
      </w:r>
      <w:r>
        <w:rPr>
          <w:rFonts w:ascii="Times New Roman" w:hAnsi="Times New Roman" w:cs="Times New Roman"/>
          <w:sz w:val="24"/>
          <w:szCs w:val="24"/>
        </w:rPr>
        <w:t xml:space="preserve">, which were discussed in the November 2017 Briefing (pp.6-10). </w:t>
      </w:r>
      <w:r w:rsidR="004E7D12">
        <w:rPr>
          <w:rFonts w:ascii="Times New Roman" w:hAnsi="Times New Roman" w:cs="Times New Roman"/>
          <w:sz w:val="24"/>
          <w:szCs w:val="24"/>
        </w:rPr>
        <w:t xml:space="preserve">A further issue was discussed in the February 2020 Briefing, p.7. </w:t>
      </w:r>
      <w:r w:rsidR="008717E3">
        <w:rPr>
          <w:rFonts w:ascii="Times New Roman" w:hAnsi="Times New Roman" w:cs="Times New Roman"/>
          <w:sz w:val="24"/>
          <w:szCs w:val="24"/>
        </w:rPr>
        <w:t>This measure</w:t>
      </w:r>
      <w:r w:rsidR="006778A5">
        <w:rPr>
          <w:rFonts w:ascii="Times New Roman" w:hAnsi="Times New Roman" w:cs="Times New Roman"/>
          <w:sz w:val="24"/>
          <w:szCs w:val="24"/>
        </w:rPr>
        <w:t xml:space="preserve"> also understates the impact of sanctions, since the number of people experiencing a sanction </w:t>
      </w:r>
      <w:r w:rsidR="008717E3">
        <w:rPr>
          <w:rFonts w:ascii="Times New Roman" w:hAnsi="Times New Roman" w:cs="Times New Roman"/>
          <w:sz w:val="24"/>
          <w:szCs w:val="24"/>
        </w:rPr>
        <w:t>over a period such as</w:t>
      </w:r>
      <w:r w:rsidR="006778A5">
        <w:rPr>
          <w:rFonts w:ascii="Times New Roman" w:hAnsi="Times New Roman" w:cs="Times New Roman"/>
          <w:sz w:val="24"/>
          <w:szCs w:val="24"/>
        </w:rPr>
        <w:t xml:space="preserve"> a year is much greater than the number actually serving one at a point in time, and the effects of a sanction often last a long time. </w:t>
      </w:r>
      <w:r w:rsidR="006A04BD">
        <w:rPr>
          <w:rFonts w:ascii="Times New Roman" w:hAnsi="Times New Roman" w:cs="Times New Roman"/>
          <w:sz w:val="24"/>
          <w:szCs w:val="24"/>
        </w:rPr>
        <w:t xml:space="preserve">This is evidently why DWP likes this measure, and prioritised its development; it is constantly used to understate the impact of sanctions, as it was recently for instance in the House of Lords oral evidence session on 2 June (Q.136), at </w:t>
      </w:r>
      <w:hyperlink r:id="rId16" w:history="1">
        <w:r w:rsidR="006A04BD" w:rsidRPr="00E9338D">
          <w:rPr>
            <w:rStyle w:val="Hyperlink"/>
            <w:rFonts w:ascii="Times New Roman" w:hAnsi="Times New Roman" w:cs="Times New Roman"/>
            <w:sz w:val="24"/>
            <w:szCs w:val="24"/>
          </w:rPr>
          <w:t>https://committees.parliament.uk/work/31/the-economics-of-universal-credit/publications/</w:t>
        </w:r>
      </w:hyperlink>
    </w:p>
    <w:p w:rsidR="00357B5B" w:rsidRDefault="006778A5" w:rsidP="00747A39">
      <w:pPr>
        <w:rPr>
          <w:rFonts w:ascii="Times New Roman" w:hAnsi="Times New Roman" w:cs="Times New Roman"/>
          <w:sz w:val="24"/>
          <w:szCs w:val="24"/>
        </w:rPr>
      </w:pPr>
      <w:r>
        <w:rPr>
          <w:rFonts w:ascii="Times New Roman" w:hAnsi="Times New Roman" w:cs="Times New Roman"/>
          <w:sz w:val="24"/>
          <w:szCs w:val="24"/>
        </w:rPr>
        <w:t>But i</w:t>
      </w:r>
      <w:r w:rsidR="007A4AE9">
        <w:rPr>
          <w:rFonts w:ascii="Times New Roman" w:hAnsi="Times New Roman" w:cs="Times New Roman"/>
          <w:sz w:val="24"/>
          <w:szCs w:val="24"/>
        </w:rPr>
        <w:t>n spite of the limitations</w:t>
      </w:r>
      <w:r w:rsidR="00747A39">
        <w:rPr>
          <w:rFonts w:ascii="Times New Roman" w:hAnsi="Times New Roman" w:cs="Times New Roman"/>
          <w:sz w:val="24"/>
          <w:szCs w:val="24"/>
        </w:rPr>
        <w:t xml:space="preserve"> the figures </w:t>
      </w:r>
      <w:r w:rsidR="00357B5B">
        <w:rPr>
          <w:rFonts w:ascii="Times New Roman" w:hAnsi="Times New Roman" w:cs="Times New Roman"/>
          <w:sz w:val="24"/>
          <w:szCs w:val="24"/>
        </w:rPr>
        <w:t>can be</w:t>
      </w:r>
      <w:r w:rsidR="00747A39">
        <w:rPr>
          <w:rFonts w:ascii="Times New Roman" w:hAnsi="Times New Roman" w:cs="Times New Roman"/>
          <w:sz w:val="24"/>
          <w:szCs w:val="24"/>
        </w:rPr>
        <w:t xml:space="preserve"> of some value.</w:t>
      </w:r>
      <w:r w:rsidR="007F57EE">
        <w:rPr>
          <w:rFonts w:ascii="Times New Roman" w:hAnsi="Times New Roman" w:cs="Times New Roman"/>
          <w:sz w:val="24"/>
          <w:szCs w:val="24"/>
        </w:rPr>
        <w:t xml:space="preserve"> </w:t>
      </w:r>
    </w:p>
    <w:p w:rsidR="00357B5B" w:rsidRDefault="00357B5B" w:rsidP="00747A39">
      <w:pPr>
        <w:rPr>
          <w:rFonts w:ascii="Times New Roman" w:hAnsi="Times New Roman" w:cs="Times New Roman"/>
          <w:sz w:val="24"/>
          <w:szCs w:val="24"/>
        </w:rPr>
      </w:pPr>
    </w:p>
    <w:p w:rsidR="00637E46" w:rsidRDefault="007F57EE" w:rsidP="00747A39">
      <w:pPr>
        <w:rPr>
          <w:rFonts w:ascii="Times New Roman" w:hAnsi="Times New Roman" w:cs="Times New Roman"/>
          <w:sz w:val="24"/>
          <w:szCs w:val="24"/>
        </w:rPr>
      </w:pPr>
      <w:r>
        <w:rPr>
          <w:rFonts w:ascii="Times New Roman" w:hAnsi="Times New Roman" w:cs="Times New Roman"/>
          <w:sz w:val="24"/>
          <w:szCs w:val="24"/>
        </w:rPr>
        <w:t>The figures for JSA and ESA</w:t>
      </w:r>
      <w:r w:rsidRPr="007F57EE">
        <w:rPr>
          <w:rFonts w:ascii="Times New Roman" w:hAnsi="Times New Roman" w:cs="Times New Roman"/>
          <w:sz w:val="24"/>
          <w:szCs w:val="24"/>
        </w:rPr>
        <w:t xml:space="preserve"> </w:t>
      </w:r>
      <w:r>
        <w:rPr>
          <w:rFonts w:ascii="Times New Roman" w:hAnsi="Times New Roman" w:cs="Times New Roman"/>
          <w:sz w:val="24"/>
          <w:szCs w:val="24"/>
        </w:rPr>
        <w:t xml:space="preserve">published in the </w:t>
      </w:r>
      <w:r w:rsidRPr="007F57EE">
        <w:rPr>
          <w:rFonts w:ascii="Times New Roman" w:hAnsi="Times New Roman" w:cs="Times New Roman"/>
          <w:i/>
          <w:sz w:val="24"/>
          <w:szCs w:val="24"/>
        </w:rPr>
        <w:t>Benefit Sanctions Statistics</w:t>
      </w:r>
      <w:r>
        <w:rPr>
          <w:rFonts w:ascii="Times New Roman" w:hAnsi="Times New Roman" w:cs="Times New Roman"/>
          <w:sz w:val="24"/>
          <w:szCs w:val="24"/>
        </w:rPr>
        <w:t xml:space="preserve"> spreadsheet</w:t>
      </w:r>
      <w:r w:rsidR="00357B5B">
        <w:rPr>
          <w:rFonts w:ascii="Times New Roman" w:hAnsi="Times New Roman" w:cs="Times New Roman"/>
          <w:sz w:val="24"/>
          <w:szCs w:val="24"/>
        </w:rPr>
        <w:t xml:space="preserve"> run only to December 2019. But for UC we have data up to May 2020. </w:t>
      </w:r>
      <w:r w:rsidR="00637E46">
        <w:rPr>
          <w:rFonts w:ascii="Times New Roman" w:hAnsi="Times New Roman" w:cs="Times New Roman"/>
          <w:sz w:val="24"/>
          <w:szCs w:val="24"/>
        </w:rPr>
        <w:t xml:space="preserve">The huge increase in the number of UC claimants in April and May obviously means that the proportion of claimants under sanction would have fallen precipitately even without any change in the number under sanction. Therefore there is no point in showing proportions. </w:t>
      </w:r>
      <w:r w:rsidR="00637E46" w:rsidRPr="00637E46">
        <w:rPr>
          <w:rFonts w:ascii="Times New Roman" w:hAnsi="Times New Roman" w:cs="Times New Roman"/>
          <w:b/>
          <w:sz w:val="24"/>
          <w:szCs w:val="24"/>
        </w:rPr>
        <w:t>Figures 5 and 6</w:t>
      </w:r>
      <w:r w:rsidR="00637E46">
        <w:rPr>
          <w:rFonts w:ascii="Times New Roman" w:hAnsi="Times New Roman" w:cs="Times New Roman"/>
          <w:sz w:val="24"/>
          <w:szCs w:val="24"/>
        </w:rPr>
        <w:t xml:space="preserve"> show the absolute number of UC claimants under sanction, separately for the unemployed (</w:t>
      </w:r>
      <w:r w:rsidR="00637E46" w:rsidRPr="00637E46">
        <w:rPr>
          <w:rFonts w:ascii="Times New Roman" w:hAnsi="Times New Roman" w:cs="Times New Roman"/>
          <w:b/>
          <w:sz w:val="24"/>
          <w:szCs w:val="24"/>
        </w:rPr>
        <w:t>Figure 5</w:t>
      </w:r>
      <w:r w:rsidR="00637E46">
        <w:rPr>
          <w:rFonts w:ascii="Times New Roman" w:hAnsi="Times New Roman" w:cs="Times New Roman"/>
          <w:sz w:val="24"/>
          <w:szCs w:val="24"/>
        </w:rPr>
        <w:t>) and the other conditionality regimes (</w:t>
      </w:r>
      <w:r w:rsidR="00637E46" w:rsidRPr="00637E46">
        <w:rPr>
          <w:rFonts w:ascii="Times New Roman" w:hAnsi="Times New Roman" w:cs="Times New Roman"/>
          <w:b/>
          <w:sz w:val="24"/>
          <w:szCs w:val="24"/>
        </w:rPr>
        <w:t>Figure 6</w:t>
      </w:r>
      <w:r w:rsidR="00637E46">
        <w:rPr>
          <w:rFonts w:ascii="Times New Roman" w:hAnsi="Times New Roman" w:cs="Times New Roman"/>
          <w:sz w:val="24"/>
          <w:szCs w:val="24"/>
        </w:rPr>
        <w:t xml:space="preserve">). </w:t>
      </w:r>
      <w:r w:rsidR="008F66F1">
        <w:rPr>
          <w:rFonts w:ascii="Times New Roman" w:hAnsi="Times New Roman" w:cs="Times New Roman"/>
          <w:sz w:val="24"/>
          <w:szCs w:val="24"/>
        </w:rPr>
        <w:t>They show the position on the second Thursday of the month, which for April and May was 9</w:t>
      </w:r>
      <w:r w:rsidR="008F66F1" w:rsidRPr="008F66F1">
        <w:rPr>
          <w:rFonts w:ascii="Times New Roman" w:hAnsi="Times New Roman" w:cs="Times New Roman"/>
          <w:sz w:val="24"/>
          <w:szCs w:val="24"/>
          <w:vertAlign w:val="superscript"/>
        </w:rPr>
        <w:t>th</w:t>
      </w:r>
      <w:r w:rsidR="008F66F1">
        <w:rPr>
          <w:rFonts w:ascii="Times New Roman" w:hAnsi="Times New Roman" w:cs="Times New Roman"/>
          <w:sz w:val="24"/>
          <w:szCs w:val="24"/>
        </w:rPr>
        <w:t xml:space="preserve"> and 14</w:t>
      </w:r>
      <w:r w:rsidR="008F66F1" w:rsidRPr="008F66F1">
        <w:rPr>
          <w:rFonts w:ascii="Times New Roman" w:hAnsi="Times New Roman" w:cs="Times New Roman"/>
          <w:sz w:val="24"/>
          <w:szCs w:val="24"/>
          <w:vertAlign w:val="superscript"/>
        </w:rPr>
        <w:t>th</w:t>
      </w:r>
      <w:r w:rsidR="008F66F1">
        <w:rPr>
          <w:rFonts w:ascii="Times New Roman" w:hAnsi="Times New Roman" w:cs="Times New Roman"/>
          <w:sz w:val="24"/>
          <w:szCs w:val="24"/>
        </w:rPr>
        <w:t xml:space="preserve"> respectively.</w:t>
      </w:r>
    </w:p>
    <w:p w:rsidR="008F66F1" w:rsidRDefault="008F66F1" w:rsidP="00747A39">
      <w:pPr>
        <w:rPr>
          <w:rFonts w:ascii="Times New Roman" w:hAnsi="Times New Roman" w:cs="Times New Roman"/>
          <w:sz w:val="24"/>
          <w:szCs w:val="24"/>
        </w:rPr>
      </w:pPr>
    </w:p>
    <w:p w:rsidR="008F66F1" w:rsidRDefault="008F66F1" w:rsidP="00747A39">
      <w:pPr>
        <w:rPr>
          <w:rFonts w:ascii="Times New Roman" w:hAnsi="Times New Roman" w:cs="Times New Roman"/>
          <w:sz w:val="24"/>
          <w:szCs w:val="24"/>
        </w:rPr>
      </w:pPr>
      <w:r>
        <w:rPr>
          <w:rFonts w:ascii="Times New Roman" w:hAnsi="Times New Roman" w:cs="Times New Roman"/>
          <w:sz w:val="24"/>
          <w:szCs w:val="24"/>
        </w:rPr>
        <w:t xml:space="preserve">The numbers are vastly higher for the unemployed than for the other groups – reaching a peak of 35,405 in October 2019 compared to a peak for all other groups combined of 4,376 in April 2020. But the most striking feature of the charts is how limited have been the falls during the coronavirus </w:t>
      </w:r>
      <w:r w:rsidR="00C37A82">
        <w:rPr>
          <w:rFonts w:ascii="Times New Roman" w:hAnsi="Times New Roman" w:cs="Times New Roman"/>
          <w:sz w:val="24"/>
          <w:szCs w:val="24"/>
        </w:rPr>
        <w:t xml:space="preserve">suspension, given that there have been virtually no new sanctions since it started. The unemployed actually had the biggest fall, from around 33,000 to under 22,000. But the falls for the other groups have been trivial, and the number in the ‘working with requirements’ group has risen slightly. </w:t>
      </w:r>
      <w:r w:rsidR="00686881">
        <w:rPr>
          <w:rFonts w:ascii="Times New Roman" w:hAnsi="Times New Roman" w:cs="Times New Roman"/>
          <w:sz w:val="24"/>
          <w:szCs w:val="24"/>
        </w:rPr>
        <w:t xml:space="preserve">Altogether there were </w:t>
      </w:r>
      <w:r w:rsidR="00FA0FA0">
        <w:rPr>
          <w:rFonts w:ascii="Times New Roman" w:hAnsi="Times New Roman" w:cs="Times New Roman"/>
          <w:sz w:val="24"/>
          <w:szCs w:val="24"/>
        </w:rPr>
        <w:t xml:space="preserve">36,277 UC claimants still under sanction at 9 April, and </w:t>
      </w:r>
      <w:r w:rsidR="00686881">
        <w:rPr>
          <w:rFonts w:ascii="Times New Roman" w:hAnsi="Times New Roman" w:cs="Times New Roman"/>
          <w:sz w:val="24"/>
          <w:szCs w:val="24"/>
        </w:rPr>
        <w:t>25,460 at 14 May</w:t>
      </w:r>
      <w:r w:rsidR="00FA0FA0">
        <w:rPr>
          <w:rFonts w:ascii="Times New Roman" w:hAnsi="Times New Roman" w:cs="Times New Roman"/>
          <w:sz w:val="24"/>
          <w:szCs w:val="24"/>
        </w:rPr>
        <w:t>. These numbers are</w:t>
      </w:r>
      <w:r w:rsidR="00686881">
        <w:rPr>
          <w:rFonts w:ascii="Times New Roman" w:hAnsi="Times New Roman" w:cs="Times New Roman"/>
          <w:bCs/>
          <w:sz w:val="24"/>
          <w:szCs w:val="24"/>
        </w:rPr>
        <w:t xml:space="preserve"> not far below the peak for this figure which was 39,715 at October 2019.</w:t>
      </w:r>
    </w:p>
    <w:p w:rsidR="00C37A82" w:rsidRDefault="00C37A82" w:rsidP="00747A39">
      <w:pPr>
        <w:rPr>
          <w:rFonts w:ascii="Times New Roman" w:hAnsi="Times New Roman" w:cs="Times New Roman"/>
          <w:sz w:val="24"/>
          <w:szCs w:val="24"/>
        </w:rPr>
      </w:pPr>
    </w:p>
    <w:p w:rsidR="00C37A82" w:rsidRDefault="00C37A82" w:rsidP="00747A39">
      <w:pPr>
        <w:rPr>
          <w:rFonts w:ascii="Times New Roman" w:hAnsi="Times New Roman" w:cs="Times New Roman"/>
          <w:sz w:val="24"/>
          <w:szCs w:val="24"/>
        </w:rPr>
      </w:pPr>
      <w:r>
        <w:rPr>
          <w:rFonts w:ascii="Times New Roman" w:hAnsi="Times New Roman" w:cs="Times New Roman"/>
          <w:sz w:val="24"/>
          <w:szCs w:val="24"/>
        </w:rPr>
        <w:t xml:space="preserve">The reasons why the UC numbers under sanction have remained high </w:t>
      </w:r>
      <w:r w:rsidR="00BB16FC">
        <w:rPr>
          <w:rFonts w:ascii="Times New Roman" w:hAnsi="Times New Roman" w:cs="Times New Roman"/>
          <w:sz w:val="24"/>
          <w:szCs w:val="24"/>
        </w:rPr>
        <w:t xml:space="preserve">during the coronavirus suspension </w:t>
      </w:r>
      <w:r>
        <w:rPr>
          <w:rFonts w:ascii="Times New Roman" w:hAnsi="Times New Roman" w:cs="Times New Roman"/>
          <w:sz w:val="24"/>
          <w:szCs w:val="24"/>
        </w:rPr>
        <w:t xml:space="preserve">are that </w:t>
      </w:r>
      <w:r w:rsidR="00686881">
        <w:rPr>
          <w:rFonts w:ascii="Times New Roman" w:hAnsi="Times New Roman" w:cs="Times New Roman"/>
          <w:sz w:val="24"/>
          <w:szCs w:val="24"/>
        </w:rPr>
        <w:t xml:space="preserve">many </w:t>
      </w:r>
      <w:r>
        <w:rPr>
          <w:rFonts w:ascii="Times New Roman" w:hAnsi="Times New Roman" w:cs="Times New Roman"/>
          <w:sz w:val="24"/>
          <w:szCs w:val="24"/>
        </w:rPr>
        <w:t xml:space="preserve">sanctions </w:t>
      </w:r>
      <w:r w:rsidR="00686881">
        <w:rPr>
          <w:rFonts w:ascii="Times New Roman" w:hAnsi="Times New Roman" w:cs="Times New Roman"/>
          <w:sz w:val="24"/>
          <w:szCs w:val="24"/>
        </w:rPr>
        <w:t>are very lengthy</w:t>
      </w:r>
      <w:r w:rsidR="00E345AE">
        <w:rPr>
          <w:rFonts w:ascii="Times New Roman" w:hAnsi="Times New Roman" w:cs="Times New Roman"/>
          <w:sz w:val="24"/>
          <w:szCs w:val="24"/>
        </w:rPr>
        <w:t xml:space="preserve">; </w:t>
      </w:r>
      <w:r w:rsidR="00583024">
        <w:rPr>
          <w:rFonts w:ascii="Times New Roman" w:hAnsi="Times New Roman" w:cs="Times New Roman"/>
          <w:sz w:val="24"/>
          <w:szCs w:val="24"/>
        </w:rPr>
        <w:t xml:space="preserve">repeat </w:t>
      </w:r>
      <w:r w:rsidR="00BF7338">
        <w:rPr>
          <w:rFonts w:ascii="Times New Roman" w:hAnsi="Times New Roman" w:cs="Times New Roman"/>
          <w:sz w:val="24"/>
          <w:szCs w:val="24"/>
        </w:rPr>
        <w:t xml:space="preserve">UC </w:t>
      </w:r>
      <w:r w:rsidR="00E345AE">
        <w:rPr>
          <w:rFonts w:ascii="Times New Roman" w:hAnsi="Times New Roman" w:cs="Times New Roman"/>
          <w:sz w:val="24"/>
          <w:szCs w:val="24"/>
        </w:rPr>
        <w:t>sanctions are now served consecutively rather than concurrently</w:t>
      </w:r>
      <w:r w:rsidR="00BF7338">
        <w:rPr>
          <w:rFonts w:ascii="Times New Roman" w:hAnsi="Times New Roman" w:cs="Times New Roman"/>
          <w:sz w:val="24"/>
          <w:szCs w:val="24"/>
        </w:rPr>
        <w:t xml:space="preserve"> as was the case with ‘legacy’ benefits</w:t>
      </w:r>
      <w:r w:rsidR="00E345AE">
        <w:rPr>
          <w:rFonts w:ascii="Times New Roman" w:hAnsi="Times New Roman" w:cs="Times New Roman"/>
          <w:sz w:val="24"/>
          <w:szCs w:val="24"/>
        </w:rPr>
        <w:t>;</w:t>
      </w:r>
      <w:r w:rsidR="00686881">
        <w:rPr>
          <w:rFonts w:ascii="Times New Roman" w:hAnsi="Times New Roman" w:cs="Times New Roman"/>
          <w:sz w:val="24"/>
          <w:szCs w:val="24"/>
        </w:rPr>
        <w:t xml:space="preserve"> and they continue even if the claimant moves into another </w:t>
      </w:r>
      <w:r w:rsidR="00BF7338">
        <w:rPr>
          <w:rFonts w:ascii="Times New Roman" w:hAnsi="Times New Roman" w:cs="Times New Roman"/>
          <w:sz w:val="24"/>
          <w:szCs w:val="24"/>
        </w:rPr>
        <w:t xml:space="preserve">UC </w:t>
      </w:r>
      <w:r w:rsidR="00686881">
        <w:rPr>
          <w:rFonts w:ascii="Times New Roman" w:hAnsi="Times New Roman" w:cs="Times New Roman"/>
          <w:sz w:val="24"/>
          <w:szCs w:val="24"/>
        </w:rPr>
        <w:t>regime where they are not liable to any new sanction.</w:t>
      </w:r>
      <w:r w:rsidR="00583024">
        <w:rPr>
          <w:rFonts w:ascii="Times New Roman" w:hAnsi="Times New Roman" w:cs="Times New Roman"/>
          <w:sz w:val="24"/>
          <w:szCs w:val="24"/>
        </w:rPr>
        <w:t xml:space="preserve"> UC repeat sanctions and sanction lengths are considered next.</w:t>
      </w:r>
    </w:p>
    <w:p w:rsidR="00747A39" w:rsidRDefault="00747A39" w:rsidP="00747A39">
      <w:pPr>
        <w:rPr>
          <w:rFonts w:ascii="Times New Roman" w:hAnsi="Times New Roman" w:cs="Times New Roman"/>
          <w:sz w:val="24"/>
          <w:szCs w:val="24"/>
        </w:rPr>
      </w:pPr>
    </w:p>
    <w:p w:rsidR="00BB16FC" w:rsidRDefault="00BB16FC">
      <w:pPr>
        <w:rPr>
          <w:rFonts w:ascii="Times New Roman" w:hAnsi="Times New Roman" w:cs="Times New Roman"/>
          <w:bCs/>
          <w:sz w:val="24"/>
          <w:szCs w:val="24"/>
        </w:rPr>
      </w:pPr>
    </w:p>
    <w:p w:rsidR="00A82BB1" w:rsidRPr="00BB16FC" w:rsidRDefault="00BB16FC">
      <w:pPr>
        <w:rPr>
          <w:rFonts w:ascii="Times New Roman" w:hAnsi="Times New Roman" w:cs="Times New Roman"/>
          <w:b/>
          <w:bCs/>
          <w:sz w:val="32"/>
          <w:szCs w:val="32"/>
        </w:rPr>
      </w:pPr>
      <w:r>
        <w:rPr>
          <w:rFonts w:ascii="Times New Roman" w:hAnsi="Times New Roman" w:cs="Times New Roman"/>
          <w:b/>
          <w:sz w:val="32"/>
          <w:szCs w:val="32"/>
        </w:rPr>
        <w:t xml:space="preserve">UNIVERSAL CREDIT: </w:t>
      </w:r>
      <w:r w:rsidRPr="00BB16FC">
        <w:rPr>
          <w:rFonts w:ascii="Times New Roman" w:hAnsi="Times New Roman" w:cs="Times New Roman"/>
          <w:b/>
          <w:bCs/>
          <w:sz w:val="32"/>
          <w:szCs w:val="32"/>
        </w:rPr>
        <w:t>REPEAT SANCTIONS</w:t>
      </w:r>
    </w:p>
    <w:p w:rsidR="00BB16FC" w:rsidRDefault="00BB16FC">
      <w:pPr>
        <w:rPr>
          <w:rFonts w:ascii="Times New Roman" w:hAnsi="Times New Roman" w:cs="Times New Roman"/>
          <w:bCs/>
          <w:sz w:val="24"/>
          <w:szCs w:val="24"/>
        </w:rPr>
      </w:pPr>
    </w:p>
    <w:p w:rsidR="00BF7338" w:rsidRPr="00FE0340" w:rsidRDefault="00BB16FC">
      <w:pPr>
        <w:rPr>
          <w:rFonts w:ascii="Times New Roman" w:hAnsi="Times New Roman" w:cs="Times New Roman"/>
          <w:bCs/>
          <w:sz w:val="24"/>
          <w:szCs w:val="24"/>
        </w:rPr>
      </w:pPr>
      <w:r w:rsidRPr="00BB16FC">
        <w:rPr>
          <w:rFonts w:ascii="Times New Roman" w:hAnsi="Times New Roman" w:cs="Times New Roman"/>
          <w:bCs/>
          <w:sz w:val="24"/>
          <w:szCs w:val="24"/>
        </w:rPr>
        <w:t>Figures</w:t>
      </w:r>
      <w:r w:rsidR="00A46323">
        <w:rPr>
          <w:rFonts w:ascii="Times New Roman" w:hAnsi="Times New Roman" w:cs="Times New Roman"/>
          <w:bCs/>
          <w:sz w:val="24"/>
          <w:szCs w:val="24"/>
        </w:rPr>
        <w:t xml:space="preserve"> for</w:t>
      </w:r>
      <w:r w:rsidRPr="00BB16FC">
        <w:rPr>
          <w:rFonts w:ascii="Times New Roman" w:hAnsi="Times New Roman" w:cs="Times New Roman"/>
          <w:bCs/>
          <w:sz w:val="24"/>
          <w:szCs w:val="24"/>
        </w:rPr>
        <w:t xml:space="preserve"> the number of UC sanctions which were repeat sanctions imposed on the same individuals were first published </w:t>
      </w:r>
      <w:r w:rsidR="00963628">
        <w:rPr>
          <w:rFonts w:ascii="Times New Roman" w:hAnsi="Times New Roman" w:cs="Times New Roman"/>
          <w:bCs/>
          <w:sz w:val="24"/>
          <w:szCs w:val="24"/>
        </w:rPr>
        <w:t xml:space="preserve">by DWP </w:t>
      </w:r>
      <w:r w:rsidRPr="00BB16FC">
        <w:rPr>
          <w:rFonts w:ascii="Times New Roman" w:hAnsi="Times New Roman" w:cs="Times New Roman"/>
          <w:bCs/>
          <w:sz w:val="24"/>
          <w:szCs w:val="24"/>
        </w:rPr>
        <w:t>in February 2020</w:t>
      </w:r>
      <w:r w:rsidR="00A46323">
        <w:rPr>
          <w:rFonts w:ascii="Times New Roman" w:hAnsi="Times New Roman" w:cs="Times New Roman"/>
          <w:bCs/>
          <w:sz w:val="24"/>
          <w:szCs w:val="24"/>
        </w:rPr>
        <w:t xml:space="preserve">, </w:t>
      </w:r>
      <w:r w:rsidR="00BF7338">
        <w:rPr>
          <w:rFonts w:ascii="Times New Roman" w:hAnsi="Times New Roman" w:cs="Times New Roman"/>
          <w:bCs/>
          <w:sz w:val="24"/>
          <w:szCs w:val="24"/>
        </w:rPr>
        <w:t>relating to the twelve months ending 31 October 2019</w:t>
      </w:r>
      <w:r w:rsidR="00FE0340">
        <w:rPr>
          <w:rFonts w:ascii="Times New Roman" w:hAnsi="Times New Roman" w:cs="Times New Roman"/>
          <w:bCs/>
          <w:sz w:val="24"/>
          <w:szCs w:val="24"/>
        </w:rPr>
        <w:t xml:space="preserve">. They </w:t>
      </w:r>
      <w:r w:rsidR="00BF7338">
        <w:rPr>
          <w:rFonts w:ascii="Times New Roman" w:hAnsi="Times New Roman" w:cs="Times New Roman"/>
          <w:bCs/>
          <w:sz w:val="24"/>
          <w:szCs w:val="24"/>
        </w:rPr>
        <w:t xml:space="preserve">were discussed in the February 2019 Briefing. </w:t>
      </w:r>
      <w:r w:rsidR="00BF7338" w:rsidRPr="00BF7338">
        <w:rPr>
          <w:rFonts w:ascii="Times New Roman" w:hAnsi="Times New Roman" w:cs="Times New Roman"/>
          <w:b/>
          <w:bCs/>
          <w:sz w:val="24"/>
          <w:szCs w:val="24"/>
        </w:rPr>
        <w:t>It now transpires that these figures were incorrect and DWP has withdrawn them.</w:t>
      </w:r>
      <w:r w:rsidR="00BF7338">
        <w:rPr>
          <w:rFonts w:ascii="Times New Roman" w:hAnsi="Times New Roman" w:cs="Times New Roman"/>
          <w:bCs/>
          <w:sz w:val="24"/>
          <w:szCs w:val="24"/>
        </w:rPr>
        <w:t xml:space="preserve"> </w:t>
      </w:r>
      <w:r w:rsidR="00BF7338" w:rsidRPr="00BF7338">
        <w:rPr>
          <w:rFonts w:ascii="Times New Roman" w:hAnsi="Times New Roman" w:cs="Times New Roman"/>
          <w:b/>
          <w:bCs/>
          <w:sz w:val="24"/>
          <w:szCs w:val="24"/>
        </w:rPr>
        <w:t>DWP is unable to replace them with corrected figures.</w:t>
      </w:r>
      <w:r w:rsidR="00FE0340">
        <w:rPr>
          <w:rFonts w:ascii="Times New Roman" w:hAnsi="Times New Roman" w:cs="Times New Roman"/>
          <w:b/>
          <w:bCs/>
          <w:sz w:val="24"/>
          <w:szCs w:val="24"/>
        </w:rPr>
        <w:t xml:space="preserve"> </w:t>
      </w:r>
      <w:r w:rsidR="00FE0340" w:rsidRPr="00FE0340">
        <w:rPr>
          <w:rFonts w:ascii="Times New Roman" w:hAnsi="Times New Roman" w:cs="Times New Roman"/>
          <w:bCs/>
          <w:sz w:val="24"/>
          <w:szCs w:val="24"/>
        </w:rPr>
        <w:t>The reason why the figures were incorrect is because they were affected by the undercount of UC Full Service sanctions which was reported in th</w:t>
      </w:r>
      <w:r w:rsidR="00FE0340">
        <w:rPr>
          <w:rFonts w:ascii="Times New Roman" w:hAnsi="Times New Roman" w:cs="Times New Roman"/>
          <w:bCs/>
          <w:sz w:val="24"/>
          <w:szCs w:val="24"/>
        </w:rPr>
        <w:t>e</w:t>
      </w:r>
      <w:r w:rsidR="00FE0340" w:rsidRPr="00FE0340">
        <w:rPr>
          <w:rFonts w:ascii="Times New Roman" w:hAnsi="Times New Roman" w:cs="Times New Roman"/>
          <w:bCs/>
          <w:sz w:val="24"/>
          <w:szCs w:val="24"/>
        </w:rPr>
        <w:t xml:space="preserve"> June 2020 Briefing.</w:t>
      </w:r>
      <w:r w:rsidR="007B2CA8">
        <w:rPr>
          <w:rFonts w:ascii="Times New Roman" w:hAnsi="Times New Roman" w:cs="Times New Roman"/>
          <w:bCs/>
          <w:sz w:val="24"/>
          <w:szCs w:val="24"/>
        </w:rPr>
        <w:t xml:space="preserve"> </w:t>
      </w:r>
    </w:p>
    <w:p w:rsidR="00BF7338" w:rsidRDefault="00BF7338">
      <w:pPr>
        <w:rPr>
          <w:rFonts w:ascii="Times New Roman" w:hAnsi="Times New Roman" w:cs="Times New Roman"/>
          <w:bCs/>
          <w:sz w:val="24"/>
          <w:szCs w:val="24"/>
        </w:rPr>
      </w:pPr>
    </w:p>
    <w:p w:rsidR="00BB16FC" w:rsidRDefault="00FE0340">
      <w:pPr>
        <w:rPr>
          <w:rFonts w:ascii="Times New Roman" w:hAnsi="Times New Roman" w:cs="Times New Roman"/>
          <w:bCs/>
          <w:sz w:val="24"/>
          <w:szCs w:val="24"/>
        </w:rPr>
      </w:pPr>
      <w:r>
        <w:rPr>
          <w:rFonts w:ascii="Times New Roman" w:hAnsi="Times New Roman" w:cs="Times New Roman"/>
          <w:bCs/>
          <w:sz w:val="24"/>
          <w:szCs w:val="24"/>
        </w:rPr>
        <w:t xml:space="preserve">However we do now have corrected figures for </w:t>
      </w:r>
      <w:r w:rsidR="00375213">
        <w:rPr>
          <w:rFonts w:ascii="Times New Roman" w:hAnsi="Times New Roman" w:cs="Times New Roman"/>
          <w:bCs/>
          <w:sz w:val="24"/>
          <w:szCs w:val="24"/>
        </w:rPr>
        <w:t xml:space="preserve">UC </w:t>
      </w:r>
      <w:r>
        <w:rPr>
          <w:rFonts w:ascii="Times New Roman" w:hAnsi="Times New Roman" w:cs="Times New Roman"/>
          <w:bCs/>
          <w:sz w:val="24"/>
          <w:szCs w:val="24"/>
        </w:rPr>
        <w:t>repeat sanctions for the two 12 month periods ending 31 January and 31 April 2020</w:t>
      </w:r>
      <w:r w:rsidR="00BB16FC" w:rsidRPr="00BB16FC">
        <w:rPr>
          <w:rFonts w:ascii="Times New Roman" w:hAnsi="Times New Roman" w:cs="Times New Roman"/>
          <w:bCs/>
          <w:sz w:val="24"/>
          <w:szCs w:val="24"/>
        </w:rPr>
        <w:t xml:space="preserve">. </w:t>
      </w:r>
      <w:r w:rsidR="00BB16FC" w:rsidRPr="00BB16FC">
        <w:rPr>
          <w:rFonts w:ascii="Times New Roman" w:hAnsi="Times New Roman" w:cs="Times New Roman"/>
          <w:b/>
          <w:bCs/>
          <w:sz w:val="24"/>
          <w:szCs w:val="24"/>
        </w:rPr>
        <w:t>Figure 7</w:t>
      </w:r>
      <w:r w:rsidR="00BB16FC">
        <w:rPr>
          <w:rFonts w:ascii="Times New Roman" w:hAnsi="Times New Roman" w:cs="Times New Roman"/>
          <w:bCs/>
          <w:sz w:val="24"/>
          <w:szCs w:val="24"/>
        </w:rPr>
        <w:t xml:space="preserve"> shows the</w:t>
      </w:r>
      <w:r w:rsidR="002940BE">
        <w:rPr>
          <w:rFonts w:ascii="Times New Roman" w:hAnsi="Times New Roman" w:cs="Times New Roman"/>
          <w:bCs/>
          <w:sz w:val="24"/>
          <w:szCs w:val="24"/>
        </w:rPr>
        <w:t>se</w:t>
      </w:r>
      <w:r w:rsidR="00BB16FC">
        <w:rPr>
          <w:rFonts w:ascii="Times New Roman" w:hAnsi="Times New Roman" w:cs="Times New Roman"/>
          <w:bCs/>
          <w:sz w:val="24"/>
          <w:szCs w:val="24"/>
        </w:rPr>
        <w:t xml:space="preserve"> figures</w:t>
      </w:r>
      <w:r w:rsidR="002940BE">
        <w:rPr>
          <w:rFonts w:ascii="Times New Roman" w:hAnsi="Times New Roman" w:cs="Times New Roman"/>
          <w:bCs/>
          <w:sz w:val="24"/>
          <w:szCs w:val="24"/>
        </w:rPr>
        <w:t>.</w:t>
      </w:r>
      <w:r w:rsidR="00583024">
        <w:rPr>
          <w:rStyle w:val="EndnoteReference"/>
          <w:rFonts w:ascii="Times New Roman" w:hAnsi="Times New Roman" w:cs="Times New Roman"/>
          <w:bCs/>
          <w:sz w:val="24"/>
          <w:szCs w:val="24"/>
        </w:rPr>
        <w:endnoteReference w:id="9"/>
      </w:r>
      <w:r w:rsidR="00BB16FC">
        <w:rPr>
          <w:rFonts w:ascii="Times New Roman" w:hAnsi="Times New Roman" w:cs="Times New Roman"/>
          <w:bCs/>
          <w:sz w:val="24"/>
          <w:szCs w:val="24"/>
        </w:rPr>
        <w:t xml:space="preserve"> </w:t>
      </w:r>
      <w:r w:rsidR="002940BE">
        <w:rPr>
          <w:rFonts w:ascii="Times New Roman" w:hAnsi="Times New Roman" w:cs="Times New Roman"/>
          <w:bCs/>
          <w:sz w:val="24"/>
          <w:szCs w:val="24"/>
        </w:rPr>
        <w:t>The numbers are very large. F</w:t>
      </w:r>
      <w:r w:rsidR="00BB16FC">
        <w:rPr>
          <w:rFonts w:ascii="Times New Roman" w:hAnsi="Times New Roman" w:cs="Times New Roman"/>
          <w:bCs/>
          <w:sz w:val="24"/>
          <w:szCs w:val="24"/>
        </w:rPr>
        <w:t>or the twelve months ending 31 April 2020</w:t>
      </w:r>
      <w:r w:rsidR="002940BE">
        <w:rPr>
          <w:rFonts w:ascii="Times New Roman" w:hAnsi="Times New Roman" w:cs="Times New Roman"/>
          <w:bCs/>
          <w:sz w:val="24"/>
          <w:szCs w:val="24"/>
        </w:rPr>
        <w:t>, o</w:t>
      </w:r>
      <w:r w:rsidR="00BB16FC">
        <w:rPr>
          <w:rFonts w:ascii="Times New Roman" w:hAnsi="Times New Roman" w:cs="Times New Roman"/>
          <w:bCs/>
          <w:sz w:val="24"/>
          <w:szCs w:val="24"/>
        </w:rPr>
        <w:t xml:space="preserve">ut of 202,473 </w:t>
      </w:r>
      <w:r w:rsidR="00375213">
        <w:rPr>
          <w:rFonts w:ascii="Times New Roman" w:hAnsi="Times New Roman" w:cs="Times New Roman"/>
          <w:bCs/>
          <w:sz w:val="24"/>
          <w:szCs w:val="24"/>
        </w:rPr>
        <w:t xml:space="preserve">UC </w:t>
      </w:r>
      <w:r w:rsidR="00BB16FC">
        <w:rPr>
          <w:rFonts w:ascii="Times New Roman" w:hAnsi="Times New Roman" w:cs="Times New Roman"/>
          <w:bCs/>
          <w:sz w:val="24"/>
          <w:szCs w:val="24"/>
        </w:rPr>
        <w:t>sanctions, approximately 142,000 (69.9%) were second or subsequent sanctions imposed on the same individuals</w:t>
      </w:r>
      <w:r w:rsidR="002F16BC">
        <w:rPr>
          <w:rFonts w:ascii="Times New Roman" w:hAnsi="Times New Roman" w:cs="Times New Roman"/>
          <w:bCs/>
          <w:sz w:val="24"/>
          <w:szCs w:val="24"/>
        </w:rPr>
        <w:t xml:space="preserve">, and </w:t>
      </w:r>
      <w:r w:rsidR="00375213">
        <w:rPr>
          <w:rFonts w:ascii="Times New Roman" w:hAnsi="Times New Roman" w:cs="Times New Roman"/>
          <w:bCs/>
          <w:sz w:val="24"/>
          <w:szCs w:val="24"/>
        </w:rPr>
        <w:t>between a quarter and one third (28.9</w:t>
      </w:r>
      <w:r w:rsidR="002F16BC">
        <w:rPr>
          <w:rFonts w:ascii="Times New Roman" w:hAnsi="Times New Roman" w:cs="Times New Roman"/>
          <w:bCs/>
          <w:sz w:val="24"/>
          <w:szCs w:val="24"/>
        </w:rPr>
        <w:t>%) were repeat sanctions imposed on individuals who incurred f</w:t>
      </w:r>
      <w:r w:rsidR="00375213">
        <w:rPr>
          <w:rFonts w:ascii="Times New Roman" w:hAnsi="Times New Roman" w:cs="Times New Roman"/>
          <w:bCs/>
          <w:sz w:val="24"/>
          <w:szCs w:val="24"/>
        </w:rPr>
        <w:t>our</w:t>
      </w:r>
      <w:r w:rsidR="002F16BC">
        <w:rPr>
          <w:rFonts w:ascii="Times New Roman" w:hAnsi="Times New Roman" w:cs="Times New Roman"/>
          <w:bCs/>
          <w:sz w:val="24"/>
          <w:szCs w:val="24"/>
        </w:rPr>
        <w:t xml:space="preserve"> or more sanctions during the year</w:t>
      </w:r>
      <w:r w:rsidR="00BB16FC">
        <w:rPr>
          <w:rFonts w:ascii="Times New Roman" w:hAnsi="Times New Roman" w:cs="Times New Roman"/>
          <w:bCs/>
          <w:sz w:val="24"/>
          <w:szCs w:val="24"/>
        </w:rPr>
        <w:t xml:space="preserve">. </w:t>
      </w:r>
      <w:r w:rsidR="00A46323">
        <w:rPr>
          <w:rFonts w:ascii="Times New Roman" w:hAnsi="Times New Roman" w:cs="Times New Roman"/>
          <w:bCs/>
          <w:sz w:val="24"/>
          <w:szCs w:val="24"/>
        </w:rPr>
        <w:t xml:space="preserve">DWP does not publish the number of individuals who received just one </w:t>
      </w:r>
      <w:r w:rsidR="00375213">
        <w:rPr>
          <w:rFonts w:ascii="Times New Roman" w:hAnsi="Times New Roman" w:cs="Times New Roman"/>
          <w:bCs/>
          <w:sz w:val="24"/>
          <w:szCs w:val="24"/>
        </w:rPr>
        <w:t xml:space="preserve">UC </w:t>
      </w:r>
      <w:r w:rsidR="00A46323">
        <w:rPr>
          <w:rFonts w:ascii="Times New Roman" w:hAnsi="Times New Roman" w:cs="Times New Roman"/>
          <w:bCs/>
          <w:sz w:val="24"/>
          <w:szCs w:val="24"/>
        </w:rPr>
        <w:t xml:space="preserve">sanction during the twelve months. But 49,420 </w:t>
      </w:r>
      <w:r w:rsidR="00375213">
        <w:rPr>
          <w:rFonts w:ascii="Times New Roman" w:hAnsi="Times New Roman" w:cs="Times New Roman"/>
          <w:bCs/>
          <w:sz w:val="24"/>
          <w:szCs w:val="24"/>
        </w:rPr>
        <w:t xml:space="preserve">UC </w:t>
      </w:r>
      <w:r w:rsidR="00A46323">
        <w:rPr>
          <w:rFonts w:ascii="Times New Roman" w:hAnsi="Times New Roman" w:cs="Times New Roman"/>
          <w:bCs/>
          <w:sz w:val="24"/>
          <w:szCs w:val="24"/>
        </w:rPr>
        <w:t xml:space="preserve">claimants received two sanctions, 16,827 received three sanctions, 6,926 received four sanctions, and 7,083 received five or more sanctions. Since UC sanctions are served consecutively, and repeat sanctions are generally </w:t>
      </w:r>
      <w:r w:rsidR="002F16BC">
        <w:rPr>
          <w:rFonts w:ascii="Times New Roman" w:hAnsi="Times New Roman" w:cs="Times New Roman"/>
          <w:bCs/>
          <w:sz w:val="24"/>
          <w:szCs w:val="24"/>
        </w:rPr>
        <w:t>much longer than first sanctions, this means that substantial numbers of people are going without benefits for very long periods. As discussed in the November 2019 Briefing, p.7, Amber Rudd’s abolition of sanctions longer than 6 months does not mean that no one now spends longer than six months under sanction.</w:t>
      </w:r>
    </w:p>
    <w:p w:rsidR="002940BE" w:rsidRDefault="002940BE">
      <w:pPr>
        <w:rPr>
          <w:rFonts w:ascii="Times New Roman" w:hAnsi="Times New Roman" w:cs="Times New Roman"/>
          <w:bCs/>
          <w:sz w:val="24"/>
          <w:szCs w:val="24"/>
        </w:rPr>
      </w:pPr>
    </w:p>
    <w:p w:rsidR="002940BE" w:rsidRDefault="002940BE">
      <w:pPr>
        <w:rPr>
          <w:rFonts w:ascii="Times New Roman" w:hAnsi="Times New Roman" w:cs="Times New Roman"/>
          <w:bCs/>
          <w:sz w:val="24"/>
          <w:szCs w:val="24"/>
        </w:rPr>
      </w:pPr>
      <w:r>
        <w:rPr>
          <w:rFonts w:ascii="Times New Roman" w:hAnsi="Times New Roman" w:cs="Times New Roman"/>
          <w:bCs/>
          <w:sz w:val="24"/>
          <w:szCs w:val="24"/>
        </w:rPr>
        <w:t xml:space="preserve">Comparing the figures for May 2019 to April 2020 with those for February 2019 to January 2020 shows that the concentration of more sanctions on fewer individuals was </w:t>
      </w:r>
      <w:r w:rsidR="00375213">
        <w:rPr>
          <w:rFonts w:ascii="Times New Roman" w:hAnsi="Times New Roman" w:cs="Times New Roman"/>
          <w:bCs/>
          <w:sz w:val="24"/>
          <w:szCs w:val="24"/>
        </w:rPr>
        <w:t>increasing</w:t>
      </w:r>
      <w:r>
        <w:rPr>
          <w:rFonts w:ascii="Times New Roman" w:hAnsi="Times New Roman" w:cs="Times New Roman"/>
          <w:bCs/>
          <w:sz w:val="24"/>
          <w:szCs w:val="24"/>
        </w:rPr>
        <w:t>.</w:t>
      </w:r>
    </w:p>
    <w:p w:rsidR="00BB16FC" w:rsidRDefault="00BB16FC">
      <w:pPr>
        <w:rPr>
          <w:rFonts w:ascii="Times New Roman" w:hAnsi="Times New Roman" w:cs="Times New Roman"/>
          <w:bCs/>
          <w:sz w:val="24"/>
          <w:szCs w:val="24"/>
        </w:rPr>
      </w:pPr>
    </w:p>
    <w:p w:rsidR="00BB16FC" w:rsidRPr="00F43A45" w:rsidRDefault="00BB16FC">
      <w:pPr>
        <w:rPr>
          <w:rFonts w:ascii="Times New Roman" w:hAnsi="Times New Roman" w:cs="Times New Roman"/>
          <w:bCs/>
          <w:sz w:val="24"/>
          <w:szCs w:val="24"/>
        </w:rPr>
      </w:pPr>
    </w:p>
    <w:p w:rsidR="004674F5" w:rsidRPr="00686881" w:rsidRDefault="004674F5" w:rsidP="00EC5FF7">
      <w:pPr>
        <w:rPr>
          <w:rFonts w:ascii="Times New Roman" w:hAnsi="Times New Roman" w:cs="Times New Roman"/>
          <w:b/>
          <w:sz w:val="32"/>
          <w:szCs w:val="32"/>
        </w:rPr>
      </w:pPr>
      <w:r w:rsidRPr="00686881">
        <w:rPr>
          <w:rFonts w:ascii="Times New Roman" w:hAnsi="Times New Roman" w:cs="Times New Roman"/>
          <w:b/>
          <w:sz w:val="32"/>
          <w:szCs w:val="32"/>
        </w:rPr>
        <w:t>DURATION OF SANCTIONS</w:t>
      </w:r>
    </w:p>
    <w:p w:rsidR="004674F5" w:rsidRDefault="004674F5" w:rsidP="00EC5FF7">
      <w:pPr>
        <w:rPr>
          <w:rFonts w:ascii="Times New Roman" w:hAnsi="Times New Roman" w:cs="Times New Roman"/>
          <w:sz w:val="24"/>
          <w:szCs w:val="24"/>
        </w:rPr>
      </w:pPr>
    </w:p>
    <w:p w:rsidR="00096149" w:rsidRDefault="00046CFB" w:rsidP="00EC5FF7">
      <w:pPr>
        <w:rPr>
          <w:rFonts w:ascii="Times New Roman" w:hAnsi="Times New Roman" w:cs="Times New Roman"/>
          <w:sz w:val="24"/>
          <w:szCs w:val="24"/>
        </w:rPr>
      </w:pPr>
      <w:r>
        <w:rPr>
          <w:rFonts w:ascii="Times New Roman" w:hAnsi="Times New Roman" w:cs="Times New Roman"/>
          <w:sz w:val="24"/>
          <w:szCs w:val="24"/>
        </w:rPr>
        <w:t>The DWP’s figures on actual</w:t>
      </w:r>
      <w:r w:rsidR="00096149">
        <w:rPr>
          <w:rFonts w:ascii="Times New Roman" w:hAnsi="Times New Roman" w:cs="Times New Roman"/>
          <w:sz w:val="24"/>
          <w:szCs w:val="24"/>
        </w:rPr>
        <w:t>ly</w:t>
      </w:r>
      <w:r>
        <w:rPr>
          <w:rFonts w:ascii="Times New Roman" w:hAnsi="Times New Roman" w:cs="Times New Roman"/>
          <w:sz w:val="24"/>
          <w:szCs w:val="24"/>
        </w:rPr>
        <w:t xml:space="preserve"> served durations of sanctions are derived indirectly from payment records. They show not the length of individual sanctions but the length of periods served under sanction, which will often be comprised of two or more sanctions served consecutively. Making sanctions consecutive rather than, as previously</w:t>
      </w:r>
      <w:r w:rsidR="00096149">
        <w:rPr>
          <w:rFonts w:ascii="Times New Roman" w:hAnsi="Times New Roman" w:cs="Times New Roman"/>
          <w:sz w:val="24"/>
          <w:szCs w:val="24"/>
        </w:rPr>
        <w:t>,</w:t>
      </w:r>
      <w:r>
        <w:rPr>
          <w:rFonts w:ascii="Times New Roman" w:hAnsi="Times New Roman" w:cs="Times New Roman"/>
          <w:sz w:val="24"/>
          <w:szCs w:val="24"/>
        </w:rPr>
        <w:t xml:space="preserve"> concurrent, has been one of the harshest of the changes under UC. </w:t>
      </w:r>
    </w:p>
    <w:p w:rsidR="00096149" w:rsidRDefault="00096149" w:rsidP="00EC5FF7">
      <w:pPr>
        <w:rPr>
          <w:rFonts w:ascii="Times New Roman" w:hAnsi="Times New Roman" w:cs="Times New Roman"/>
          <w:sz w:val="24"/>
          <w:szCs w:val="24"/>
        </w:rPr>
      </w:pPr>
    </w:p>
    <w:p w:rsidR="004674F5" w:rsidRDefault="00046CFB" w:rsidP="00EC5FF7">
      <w:pPr>
        <w:rPr>
          <w:rFonts w:ascii="Times New Roman" w:hAnsi="Times New Roman" w:cs="Times New Roman"/>
          <w:sz w:val="24"/>
          <w:szCs w:val="24"/>
        </w:rPr>
      </w:pPr>
      <w:r w:rsidRPr="00046CFB">
        <w:rPr>
          <w:rFonts w:ascii="Times New Roman" w:hAnsi="Times New Roman" w:cs="Times New Roman"/>
          <w:b/>
          <w:sz w:val="24"/>
          <w:szCs w:val="24"/>
        </w:rPr>
        <w:t>Figure 8</w:t>
      </w:r>
      <w:r>
        <w:rPr>
          <w:rFonts w:ascii="Times New Roman" w:hAnsi="Times New Roman" w:cs="Times New Roman"/>
          <w:sz w:val="24"/>
          <w:szCs w:val="24"/>
        </w:rPr>
        <w:t xml:space="preserve"> shows the number of </w:t>
      </w:r>
      <w:r w:rsidR="00B4181D">
        <w:rPr>
          <w:rFonts w:ascii="Times New Roman" w:hAnsi="Times New Roman" w:cs="Times New Roman"/>
          <w:sz w:val="24"/>
          <w:szCs w:val="24"/>
        </w:rPr>
        <w:t xml:space="preserve">UC </w:t>
      </w:r>
      <w:r>
        <w:rPr>
          <w:rFonts w:ascii="Times New Roman" w:hAnsi="Times New Roman" w:cs="Times New Roman"/>
          <w:sz w:val="24"/>
          <w:szCs w:val="24"/>
        </w:rPr>
        <w:t xml:space="preserve">sanction periods ending in each month, by length of period, and </w:t>
      </w:r>
      <w:r w:rsidRPr="00046CFB">
        <w:rPr>
          <w:rFonts w:ascii="Times New Roman" w:hAnsi="Times New Roman" w:cs="Times New Roman"/>
          <w:b/>
          <w:sz w:val="24"/>
          <w:szCs w:val="24"/>
        </w:rPr>
        <w:t>Figure 9</w:t>
      </w:r>
      <w:r>
        <w:rPr>
          <w:rFonts w:ascii="Times New Roman" w:hAnsi="Times New Roman" w:cs="Times New Roman"/>
          <w:sz w:val="24"/>
          <w:szCs w:val="24"/>
        </w:rPr>
        <w:t xml:space="preserve"> shows the equivalent percentages. </w:t>
      </w:r>
      <w:r w:rsidR="00096149">
        <w:rPr>
          <w:rFonts w:ascii="Times New Roman" w:hAnsi="Times New Roman" w:cs="Times New Roman"/>
          <w:sz w:val="24"/>
          <w:szCs w:val="24"/>
        </w:rPr>
        <w:t xml:space="preserve">The sharp declines in the percentage of short periods, and rises in the percentage of long periods, in April and May are due to the coronavirus suspension of new sanctions. </w:t>
      </w:r>
      <w:r w:rsidR="00793273">
        <w:rPr>
          <w:rFonts w:ascii="Times New Roman" w:hAnsi="Times New Roman" w:cs="Times New Roman"/>
          <w:sz w:val="24"/>
          <w:szCs w:val="24"/>
        </w:rPr>
        <w:t xml:space="preserve">This is because a majority of </w:t>
      </w:r>
      <w:r w:rsidR="00B4181D">
        <w:rPr>
          <w:rFonts w:ascii="Times New Roman" w:hAnsi="Times New Roman" w:cs="Times New Roman"/>
          <w:sz w:val="24"/>
          <w:szCs w:val="24"/>
        </w:rPr>
        <w:t xml:space="preserve">UC </w:t>
      </w:r>
      <w:r w:rsidR="00793273">
        <w:rPr>
          <w:rFonts w:ascii="Times New Roman" w:hAnsi="Times New Roman" w:cs="Times New Roman"/>
          <w:sz w:val="24"/>
          <w:szCs w:val="24"/>
        </w:rPr>
        <w:t xml:space="preserve">sanction lengths are normally ‘short’, i.e. up to 4 weeks, so that if all new sanctions are stopped, those still terminating must be long. Otherwise the most conspicuous feature of </w:t>
      </w:r>
      <w:r w:rsidR="00793273" w:rsidRPr="00793273">
        <w:rPr>
          <w:rFonts w:ascii="Times New Roman" w:hAnsi="Times New Roman" w:cs="Times New Roman"/>
          <w:b/>
          <w:sz w:val="24"/>
          <w:szCs w:val="24"/>
        </w:rPr>
        <w:t>Figure 9</w:t>
      </w:r>
      <w:r w:rsidR="00793273">
        <w:rPr>
          <w:rFonts w:ascii="Times New Roman" w:hAnsi="Times New Roman" w:cs="Times New Roman"/>
          <w:sz w:val="24"/>
          <w:szCs w:val="24"/>
        </w:rPr>
        <w:t xml:space="preserve"> is the surge in long sanction periods, and corresponding fall in shorter periods, from Spring 2017. This was a consequence of the catch-up in sanction decisions following the build-up of a backlog.</w:t>
      </w:r>
    </w:p>
    <w:p w:rsidR="004674F5" w:rsidRDefault="00793273" w:rsidP="00EC5FF7">
      <w:pPr>
        <w:rPr>
          <w:rFonts w:ascii="Times New Roman" w:hAnsi="Times New Roman" w:cs="Times New Roman"/>
          <w:sz w:val="24"/>
          <w:szCs w:val="24"/>
        </w:rPr>
      </w:pPr>
      <w:r>
        <w:rPr>
          <w:rFonts w:ascii="Times New Roman" w:hAnsi="Times New Roman" w:cs="Times New Roman"/>
          <w:sz w:val="24"/>
          <w:szCs w:val="24"/>
        </w:rPr>
        <w:t xml:space="preserve">The other striking feature of the data is the high proportion of sanction periods which are very long. In the months running up to the coronavirus suspension, typically more than 40% of </w:t>
      </w:r>
      <w:r w:rsidR="00B4181D">
        <w:rPr>
          <w:rFonts w:ascii="Times New Roman" w:hAnsi="Times New Roman" w:cs="Times New Roman"/>
          <w:sz w:val="24"/>
          <w:szCs w:val="24"/>
        </w:rPr>
        <w:t xml:space="preserve">UC </w:t>
      </w:r>
      <w:r>
        <w:rPr>
          <w:rFonts w:ascii="Times New Roman" w:hAnsi="Times New Roman" w:cs="Times New Roman"/>
          <w:sz w:val="24"/>
          <w:szCs w:val="24"/>
        </w:rPr>
        <w:t>sanction periods were longer than 4 weeks, and some 15% were longer than 3 months.</w:t>
      </w:r>
      <w:r w:rsidR="00B4181D">
        <w:rPr>
          <w:rFonts w:ascii="Times New Roman" w:hAnsi="Times New Roman" w:cs="Times New Roman"/>
          <w:sz w:val="24"/>
          <w:szCs w:val="24"/>
        </w:rPr>
        <w:t xml:space="preserve"> In spite of Amber Rudd’s abolition of sanctions longer than 6 months, effective from 28 November 2019, an average of 1,284 UC claimants per month since then have been ending sanction periods lasting longer than 6 months. This figure rose to 1,705 in May, the second full month of the sanctions suspension. This is due to sanctions being made consecutive under UC.</w:t>
      </w:r>
    </w:p>
    <w:p w:rsidR="00686881" w:rsidRDefault="00686881" w:rsidP="00EC5FF7">
      <w:pPr>
        <w:rPr>
          <w:rFonts w:ascii="Times New Roman" w:hAnsi="Times New Roman" w:cs="Times New Roman"/>
          <w:sz w:val="24"/>
          <w:szCs w:val="24"/>
        </w:rPr>
      </w:pPr>
    </w:p>
    <w:p w:rsidR="00686881" w:rsidRDefault="00686881" w:rsidP="00EC5FF7">
      <w:pPr>
        <w:rPr>
          <w:rFonts w:ascii="Times New Roman" w:hAnsi="Times New Roman" w:cs="Times New Roman"/>
          <w:sz w:val="24"/>
          <w:szCs w:val="24"/>
        </w:rPr>
      </w:pPr>
    </w:p>
    <w:p w:rsidR="00963628" w:rsidRDefault="00963628" w:rsidP="00EC5FF7">
      <w:pPr>
        <w:rPr>
          <w:rFonts w:ascii="Times New Roman" w:hAnsi="Times New Roman" w:cs="Times New Roman"/>
          <w:b/>
          <w:sz w:val="32"/>
          <w:szCs w:val="32"/>
        </w:rPr>
      </w:pPr>
    </w:p>
    <w:p w:rsidR="00963628" w:rsidRDefault="00963628" w:rsidP="00EC5FF7">
      <w:pPr>
        <w:rPr>
          <w:rFonts w:ascii="Times New Roman" w:hAnsi="Times New Roman" w:cs="Times New Roman"/>
          <w:b/>
          <w:sz w:val="32"/>
          <w:szCs w:val="32"/>
        </w:rPr>
      </w:pPr>
    </w:p>
    <w:p w:rsidR="007A4AE9" w:rsidRPr="008717E3" w:rsidRDefault="002D7530" w:rsidP="00EC5FF7">
      <w:pPr>
        <w:rPr>
          <w:rFonts w:ascii="Times New Roman" w:hAnsi="Times New Roman" w:cs="Times New Roman"/>
          <w:b/>
          <w:sz w:val="32"/>
          <w:szCs w:val="32"/>
        </w:rPr>
      </w:pPr>
      <w:r w:rsidRPr="008717E3">
        <w:rPr>
          <w:rFonts w:ascii="Times New Roman" w:hAnsi="Times New Roman" w:cs="Times New Roman"/>
          <w:b/>
          <w:sz w:val="32"/>
          <w:szCs w:val="32"/>
        </w:rPr>
        <w:t>REASONS FOR SANCTIONS</w:t>
      </w:r>
      <w:r w:rsidR="003364AE">
        <w:rPr>
          <w:rFonts w:ascii="Times New Roman" w:hAnsi="Times New Roman" w:cs="Times New Roman"/>
          <w:b/>
          <w:sz w:val="32"/>
          <w:szCs w:val="32"/>
        </w:rPr>
        <w:t xml:space="preserve"> – slight correction</w:t>
      </w:r>
    </w:p>
    <w:p w:rsidR="002D7530" w:rsidRDefault="002D7530" w:rsidP="00EC5FF7">
      <w:pPr>
        <w:rPr>
          <w:rFonts w:ascii="Times New Roman" w:hAnsi="Times New Roman" w:cs="Times New Roman"/>
          <w:sz w:val="24"/>
          <w:szCs w:val="24"/>
        </w:rPr>
      </w:pPr>
    </w:p>
    <w:p w:rsidR="00D24BFB" w:rsidRPr="00CC099E" w:rsidRDefault="00B718B3" w:rsidP="00EC5FF7">
      <w:pPr>
        <w:rPr>
          <w:rFonts w:ascii="Times New Roman" w:hAnsi="Times New Roman" w:cs="Times New Roman"/>
          <w:sz w:val="24"/>
          <w:szCs w:val="24"/>
        </w:rPr>
      </w:pPr>
      <w:r w:rsidRPr="00CC099E">
        <w:rPr>
          <w:rFonts w:ascii="Times New Roman" w:hAnsi="Times New Roman" w:cs="Times New Roman"/>
          <w:sz w:val="24"/>
          <w:szCs w:val="24"/>
        </w:rPr>
        <w:t xml:space="preserve">The </w:t>
      </w:r>
      <w:r w:rsidR="00547106" w:rsidRPr="00CC099E">
        <w:rPr>
          <w:rFonts w:ascii="Times New Roman" w:hAnsi="Times New Roman" w:cs="Times New Roman"/>
          <w:sz w:val="24"/>
          <w:szCs w:val="24"/>
        </w:rPr>
        <w:t xml:space="preserve">June </w:t>
      </w:r>
      <w:r w:rsidRPr="00CC099E">
        <w:rPr>
          <w:rFonts w:ascii="Times New Roman" w:hAnsi="Times New Roman" w:cs="Times New Roman"/>
          <w:sz w:val="24"/>
          <w:szCs w:val="24"/>
        </w:rPr>
        <w:t xml:space="preserve">Briefing </w:t>
      </w:r>
      <w:r w:rsidR="00547106" w:rsidRPr="00CC099E">
        <w:rPr>
          <w:rFonts w:ascii="Times New Roman" w:hAnsi="Times New Roman" w:cs="Times New Roman"/>
          <w:sz w:val="24"/>
          <w:szCs w:val="24"/>
        </w:rPr>
        <w:t xml:space="preserve">(pp. 11-12) noted that sanctions </w:t>
      </w:r>
      <w:r w:rsidR="00FA1E73" w:rsidRPr="00CC099E">
        <w:rPr>
          <w:rFonts w:ascii="Times New Roman" w:hAnsi="Times New Roman" w:cs="Times New Roman"/>
          <w:sz w:val="24"/>
          <w:szCs w:val="24"/>
        </w:rPr>
        <w:t>for failure to attend an interview</w:t>
      </w:r>
      <w:r w:rsidR="00547106" w:rsidRPr="00CC099E">
        <w:rPr>
          <w:rFonts w:ascii="Times New Roman" w:hAnsi="Times New Roman" w:cs="Times New Roman"/>
          <w:sz w:val="24"/>
          <w:szCs w:val="24"/>
        </w:rPr>
        <w:t xml:space="preserve"> accounted for </w:t>
      </w:r>
      <w:r w:rsidR="00FA1E73" w:rsidRPr="00CC099E">
        <w:rPr>
          <w:rFonts w:ascii="Times New Roman" w:hAnsi="Times New Roman" w:cs="Times New Roman"/>
          <w:sz w:val="24"/>
          <w:szCs w:val="24"/>
        </w:rPr>
        <w:t>8</w:t>
      </w:r>
      <w:r w:rsidR="00021EAC" w:rsidRPr="00CC099E">
        <w:rPr>
          <w:rFonts w:ascii="Times New Roman" w:hAnsi="Times New Roman" w:cs="Times New Roman"/>
          <w:sz w:val="24"/>
          <w:szCs w:val="24"/>
        </w:rPr>
        <w:t>8</w:t>
      </w:r>
      <w:r w:rsidR="00FA1E73" w:rsidRPr="00CC099E">
        <w:rPr>
          <w:rFonts w:ascii="Times New Roman" w:hAnsi="Times New Roman" w:cs="Times New Roman"/>
          <w:sz w:val="24"/>
          <w:szCs w:val="24"/>
        </w:rPr>
        <w:t>.</w:t>
      </w:r>
      <w:r w:rsidR="00021EAC" w:rsidRPr="00CC099E">
        <w:rPr>
          <w:rFonts w:ascii="Times New Roman" w:hAnsi="Times New Roman" w:cs="Times New Roman"/>
          <w:sz w:val="24"/>
          <w:szCs w:val="24"/>
        </w:rPr>
        <w:t>7</w:t>
      </w:r>
      <w:r w:rsidR="00FA1E73" w:rsidRPr="00CC099E">
        <w:rPr>
          <w:rFonts w:ascii="Times New Roman" w:hAnsi="Times New Roman" w:cs="Times New Roman"/>
          <w:sz w:val="24"/>
          <w:szCs w:val="24"/>
        </w:rPr>
        <w:t>% of all sanctions</w:t>
      </w:r>
      <w:r w:rsidR="00547106" w:rsidRPr="00CC099E">
        <w:rPr>
          <w:rFonts w:ascii="Times New Roman" w:hAnsi="Times New Roman" w:cs="Times New Roman"/>
          <w:sz w:val="24"/>
          <w:szCs w:val="24"/>
        </w:rPr>
        <w:t xml:space="preserve"> in the 12 months to January 2020.</w:t>
      </w:r>
      <w:r w:rsidR="00517215">
        <w:rPr>
          <w:rFonts w:ascii="Times New Roman" w:hAnsi="Times New Roman" w:cs="Times New Roman"/>
          <w:sz w:val="24"/>
          <w:szCs w:val="24"/>
        </w:rPr>
        <w:t xml:space="preserve"> There is no point at present in updating these figures beyond January. However, </w:t>
      </w:r>
      <w:r w:rsidR="00547106" w:rsidRPr="00CC099E">
        <w:rPr>
          <w:rFonts w:ascii="Times New Roman" w:hAnsi="Times New Roman" w:cs="Times New Roman"/>
          <w:i/>
          <w:sz w:val="24"/>
          <w:szCs w:val="24"/>
        </w:rPr>
        <w:t>Benefit Sanctions Statistics</w:t>
      </w:r>
      <w:r w:rsidR="00021EAC" w:rsidRPr="00CC099E">
        <w:rPr>
          <w:rFonts w:ascii="Times New Roman" w:hAnsi="Times New Roman" w:cs="Times New Roman"/>
          <w:sz w:val="24"/>
          <w:szCs w:val="24"/>
        </w:rPr>
        <w:t xml:space="preserve"> </w:t>
      </w:r>
      <w:r w:rsidR="00547106" w:rsidRPr="00CC099E">
        <w:rPr>
          <w:rFonts w:ascii="Times New Roman" w:hAnsi="Times New Roman" w:cs="Times New Roman"/>
          <w:sz w:val="24"/>
          <w:szCs w:val="24"/>
        </w:rPr>
        <w:t xml:space="preserve">(Figure 3, Note 4) </w:t>
      </w:r>
      <w:r w:rsidR="00517215">
        <w:rPr>
          <w:rFonts w:ascii="Times New Roman" w:hAnsi="Times New Roman" w:cs="Times New Roman"/>
          <w:sz w:val="24"/>
          <w:szCs w:val="24"/>
        </w:rPr>
        <w:t xml:space="preserve">carries a correction. It </w:t>
      </w:r>
      <w:r w:rsidR="00547106" w:rsidRPr="00CC099E">
        <w:rPr>
          <w:rFonts w:ascii="Times New Roman" w:hAnsi="Times New Roman" w:cs="Times New Roman"/>
          <w:sz w:val="24"/>
          <w:szCs w:val="24"/>
        </w:rPr>
        <w:t>states that ‘</w:t>
      </w:r>
      <w:r w:rsidR="00547106" w:rsidRPr="00CC099E">
        <w:rPr>
          <w:rFonts w:ascii="Times New Roman" w:eastAsia="Times New Roman" w:hAnsi="Times New Roman" w:cs="Times New Roman"/>
          <w:sz w:val="24"/>
          <w:szCs w:val="24"/>
          <w:lang w:eastAsia="en-GB"/>
        </w:rPr>
        <w:t xml:space="preserve">A small proportion of (UC Full Service) sanctions (around 2%) have previously been categorised under the “Availability for Work’ reason group, where they should have been attributed to the “Work Focused Interviews” reason group’. Since there are now very few sanctions other than within UC Full Service, this means that the percentage of all sanctions due to missed interviews is actually about 91%, rather than 88.7%. </w:t>
      </w:r>
    </w:p>
    <w:p w:rsidR="0048183F" w:rsidRPr="00CC099E" w:rsidRDefault="0048183F" w:rsidP="0048183F">
      <w:pPr>
        <w:rPr>
          <w:rFonts w:ascii="Times New Roman" w:hAnsi="Times New Roman" w:cs="Times New Roman"/>
          <w:sz w:val="24"/>
          <w:szCs w:val="24"/>
        </w:rPr>
      </w:pPr>
    </w:p>
    <w:p w:rsidR="0048183F" w:rsidRPr="00CC099E" w:rsidRDefault="0048183F" w:rsidP="00A84F2C">
      <w:pPr>
        <w:rPr>
          <w:rFonts w:ascii="Times New Roman" w:hAnsi="Times New Roman" w:cs="Times New Roman"/>
          <w:b/>
          <w:bCs/>
          <w:sz w:val="24"/>
          <w:szCs w:val="24"/>
        </w:rPr>
      </w:pPr>
    </w:p>
    <w:p w:rsidR="00A84F2C" w:rsidRDefault="00A84F2C" w:rsidP="00A84F2C">
      <w:pPr>
        <w:rPr>
          <w:rFonts w:ascii="Times New Roman" w:hAnsi="Times New Roman" w:cs="Times New Roman"/>
          <w:b/>
          <w:bCs/>
          <w:sz w:val="32"/>
          <w:szCs w:val="32"/>
        </w:rPr>
      </w:pPr>
      <w:r>
        <w:rPr>
          <w:rFonts w:ascii="Times New Roman" w:hAnsi="Times New Roman" w:cs="Times New Roman"/>
          <w:b/>
          <w:bCs/>
          <w:sz w:val="32"/>
          <w:szCs w:val="32"/>
        </w:rPr>
        <w:t>ANALYSES NOT INCLUDED IN THIS ISSUE</w:t>
      </w:r>
    </w:p>
    <w:p w:rsidR="00A84F2C" w:rsidRPr="00E745BE" w:rsidRDefault="00A84F2C" w:rsidP="00A84F2C">
      <w:pPr>
        <w:rPr>
          <w:rFonts w:ascii="Times New Roman" w:hAnsi="Times New Roman" w:cs="Times New Roman"/>
          <w:bCs/>
          <w:sz w:val="24"/>
          <w:szCs w:val="24"/>
        </w:rPr>
      </w:pPr>
    </w:p>
    <w:p w:rsidR="00A84F2C" w:rsidRDefault="00B0324D" w:rsidP="00A84F2C">
      <w:pPr>
        <w:rPr>
          <w:rFonts w:ascii="Times New Roman" w:hAnsi="Times New Roman" w:cs="Times New Roman"/>
          <w:b/>
          <w:bCs/>
          <w:sz w:val="32"/>
          <w:szCs w:val="32"/>
        </w:rPr>
      </w:pPr>
      <w:r>
        <w:rPr>
          <w:rFonts w:ascii="Times New Roman" w:hAnsi="Times New Roman" w:cs="Times New Roman"/>
          <w:bCs/>
          <w:sz w:val="24"/>
          <w:szCs w:val="24"/>
        </w:rPr>
        <w:t xml:space="preserve">The </w:t>
      </w:r>
      <w:r w:rsidR="005457BA">
        <w:rPr>
          <w:rFonts w:ascii="Times New Roman" w:hAnsi="Times New Roman" w:cs="Times New Roman"/>
          <w:bCs/>
          <w:sz w:val="24"/>
          <w:szCs w:val="24"/>
        </w:rPr>
        <w:t xml:space="preserve">coronavirus suspension and the </w:t>
      </w:r>
      <w:r>
        <w:rPr>
          <w:rFonts w:ascii="Times New Roman" w:hAnsi="Times New Roman" w:cs="Times New Roman"/>
          <w:bCs/>
          <w:sz w:val="24"/>
          <w:szCs w:val="24"/>
        </w:rPr>
        <w:t xml:space="preserve">paucity of data available for UC Full Service sanctions make it not worthwhile to update many of the analyses at present. </w:t>
      </w:r>
      <w:r w:rsidR="00A84F2C">
        <w:rPr>
          <w:rFonts w:ascii="Times New Roman" w:hAnsi="Times New Roman" w:cs="Times New Roman"/>
          <w:bCs/>
          <w:sz w:val="24"/>
          <w:szCs w:val="24"/>
        </w:rPr>
        <w:t xml:space="preserve">Readers are referred to earlier numbers of the Briefing for analyses of matters not discussed in the present issue. </w:t>
      </w:r>
      <w:r w:rsidR="005457BA">
        <w:rPr>
          <w:rFonts w:ascii="Times New Roman" w:hAnsi="Times New Roman" w:cs="Times New Roman"/>
          <w:bCs/>
          <w:sz w:val="24"/>
          <w:szCs w:val="24"/>
        </w:rPr>
        <w:t>Reasons for sanctions were discussed in June 2020; de</w:t>
      </w:r>
      <w:r w:rsidR="008717E3">
        <w:rPr>
          <w:rFonts w:ascii="Times New Roman" w:hAnsi="Times New Roman" w:cs="Times New Roman"/>
          <w:bCs/>
          <w:sz w:val="24"/>
          <w:szCs w:val="24"/>
        </w:rPr>
        <w:t>mographic</w:t>
      </w:r>
      <w:r w:rsidR="005457BA">
        <w:rPr>
          <w:rFonts w:ascii="Times New Roman" w:hAnsi="Times New Roman" w:cs="Times New Roman"/>
          <w:bCs/>
          <w:sz w:val="24"/>
          <w:szCs w:val="24"/>
        </w:rPr>
        <w:t xml:space="preserve">s </w:t>
      </w:r>
      <w:r w:rsidR="008717E3">
        <w:rPr>
          <w:rFonts w:ascii="Times New Roman" w:hAnsi="Times New Roman" w:cs="Times New Roman"/>
          <w:bCs/>
          <w:sz w:val="24"/>
          <w:szCs w:val="24"/>
        </w:rPr>
        <w:t xml:space="preserve">in February 2020; </w:t>
      </w:r>
      <w:r w:rsidR="00A84F2C">
        <w:rPr>
          <w:rFonts w:ascii="Times New Roman" w:hAnsi="Times New Roman" w:cs="Times New Roman"/>
          <w:bCs/>
          <w:sz w:val="24"/>
          <w:szCs w:val="24"/>
        </w:rPr>
        <w:t xml:space="preserve">claimants with earnings following a sanction were covered in November 2018; ethnicity and gender in July 2018; benefit destinations in February 2018; challenges to sanctions in February 2018 and May 2017; JSA benefit suspensions not followed by sanction, and ESA sanctions by medical condition in August 2017; and hardship payments </w:t>
      </w:r>
      <w:r w:rsidR="008924A2">
        <w:rPr>
          <w:rFonts w:ascii="Times New Roman" w:hAnsi="Times New Roman" w:cs="Times New Roman"/>
          <w:bCs/>
          <w:sz w:val="24"/>
          <w:szCs w:val="24"/>
        </w:rPr>
        <w:t xml:space="preserve">for UC in August 2019 and </w:t>
      </w:r>
      <w:r w:rsidR="00A84F2C">
        <w:rPr>
          <w:rFonts w:ascii="Times New Roman" w:hAnsi="Times New Roman" w:cs="Times New Roman"/>
          <w:bCs/>
          <w:sz w:val="24"/>
          <w:szCs w:val="24"/>
        </w:rPr>
        <w:t xml:space="preserve">for JSA and ESA in February 2019 and November 2015. Longer period analyses were included in the author’s written evidence to the Work and Pensions Committee (Webster 2018a) and in a presentation to the Welfare Conditionality conference at York in June 2018 (Webster 2018b). These analyses will be updated in future </w:t>
      </w:r>
      <w:r w:rsidR="002775DB">
        <w:rPr>
          <w:rFonts w:ascii="Times New Roman" w:hAnsi="Times New Roman" w:cs="Times New Roman"/>
          <w:bCs/>
          <w:sz w:val="24"/>
          <w:szCs w:val="24"/>
        </w:rPr>
        <w:t>issu</w:t>
      </w:r>
      <w:r w:rsidR="00A84F2C">
        <w:rPr>
          <w:rFonts w:ascii="Times New Roman" w:hAnsi="Times New Roman" w:cs="Times New Roman"/>
          <w:bCs/>
          <w:sz w:val="24"/>
          <w:szCs w:val="24"/>
        </w:rPr>
        <w:t xml:space="preserve">es. </w:t>
      </w:r>
      <w:r w:rsidR="00A84F2C">
        <w:rPr>
          <w:rFonts w:ascii="Times New Roman" w:hAnsi="Times New Roman" w:cs="Times New Roman"/>
          <w:b/>
          <w:bCs/>
          <w:sz w:val="32"/>
          <w:szCs w:val="32"/>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4D0B48" w:rsidRDefault="004D0B48" w:rsidP="006D055A">
      <w:pPr>
        <w:rPr>
          <w:rFonts w:ascii="Times New Roman" w:hAnsi="Times New Roman" w:cs="Times New Roman"/>
          <w:b/>
          <w:bCs/>
          <w:color w:val="000000" w:themeColor="text1"/>
          <w:sz w:val="24"/>
          <w:szCs w:val="24"/>
        </w:rPr>
      </w:pPr>
    </w:p>
    <w:p w:rsidR="00D1441B" w:rsidRDefault="0050416E" w:rsidP="006D0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w:t>
      </w:r>
      <w:r w:rsidR="00D1441B">
        <w:rPr>
          <w:rFonts w:ascii="Times New Roman" w:hAnsi="Times New Roman" w:cs="Times New Roman"/>
          <w:b/>
          <w:bCs/>
          <w:color w:val="000000" w:themeColor="text1"/>
          <w:sz w:val="24"/>
          <w:szCs w:val="24"/>
        </w:rPr>
        <w:t xml:space="preserve">he DWP’s study on </w:t>
      </w:r>
      <w:r w:rsidR="00BA6BA9">
        <w:rPr>
          <w:rFonts w:ascii="Times New Roman" w:hAnsi="Times New Roman" w:cs="Times New Roman"/>
          <w:b/>
          <w:bCs/>
          <w:color w:val="000000" w:themeColor="text1"/>
          <w:sz w:val="24"/>
          <w:szCs w:val="24"/>
        </w:rPr>
        <w:t xml:space="preserve">the </w:t>
      </w:r>
      <w:r w:rsidR="00D1441B">
        <w:rPr>
          <w:rFonts w:ascii="Times New Roman" w:hAnsi="Times New Roman" w:cs="Times New Roman"/>
          <w:b/>
          <w:bCs/>
          <w:color w:val="000000" w:themeColor="text1"/>
          <w:sz w:val="24"/>
          <w:szCs w:val="24"/>
        </w:rPr>
        <w:t>efficacy of sanctions</w:t>
      </w:r>
      <w:r w:rsidR="00245CD2">
        <w:rPr>
          <w:rFonts w:ascii="Times New Roman" w:hAnsi="Times New Roman" w:cs="Times New Roman"/>
          <w:b/>
          <w:bCs/>
          <w:color w:val="000000" w:themeColor="text1"/>
          <w:sz w:val="24"/>
          <w:szCs w:val="24"/>
        </w:rPr>
        <w:t>: ‘coming as soon as we can’</w:t>
      </w:r>
    </w:p>
    <w:p w:rsidR="00D1441B" w:rsidRPr="00B02731" w:rsidRDefault="00D1441B" w:rsidP="006D055A">
      <w:pPr>
        <w:rPr>
          <w:rFonts w:ascii="Times New Roman" w:hAnsi="Times New Roman" w:cs="Times New Roman"/>
          <w:bCs/>
          <w:color w:val="000000" w:themeColor="text1"/>
          <w:sz w:val="24"/>
          <w:szCs w:val="24"/>
        </w:rPr>
      </w:pPr>
    </w:p>
    <w:p w:rsidR="00B02731" w:rsidRPr="00B02731" w:rsidRDefault="00B02731" w:rsidP="006D055A">
      <w:pPr>
        <w:rPr>
          <w:rFonts w:ascii="Times New Roman" w:hAnsi="Times New Roman" w:cs="Times New Roman"/>
          <w:bCs/>
          <w:color w:val="000000" w:themeColor="text1"/>
          <w:sz w:val="24"/>
          <w:szCs w:val="24"/>
        </w:rPr>
      </w:pPr>
      <w:r w:rsidRPr="00B02731">
        <w:rPr>
          <w:rFonts w:ascii="Times New Roman" w:hAnsi="Times New Roman" w:cs="Times New Roman"/>
          <w:bCs/>
          <w:color w:val="000000" w:themeColor="text1"/>
          <w:sz w:val="24"/>
          <w:szCs w:val="24"/>
        </w:rPr>
        <w:t>The DWP study on the eff</w:t>
      </w:r>
      <w:r w:rsidR="00CB3752">
        <w:rPr>
          <w:rFonts w:ascii="Times New Roman" w:hAnsi="Times New Roman" w:cs="Times New Roman"/>
          <w:bCs/>
          <w:color w:val="000000" w:themeColor="text1"/>
          <w:sz w:val="24"/>
          <w:szCs w:val="24"/>
        </w:rPr>
        <w:t xml:space="preserve">ectiveness </w:t>
      </w:r>
      <w:r w:rsidRPr="00B02731">
        <w:rPr>
          <w:rFonts w:ascii="Times New Roman" w:hAnsi="Times New Roman" w:cs="Times New Roman"/>
          <w:bCs/>
          <w:color w:val="000000" w:themeColor="text1"/>
          <w:sz w:val="24"/>
          <w:szCs w:val="24"/>
        </w:rPr>
        <w:t>of sanctions</w:t>
      </w:r>
      <w:r w:rsidR="009A44C0">
        <w:rPr>
          <w:rFonts w:ascii="Times New Roman" w:hAnsi="Times New Roman" w:cs="Times New Roman"/>
          <w:bCs/>
          <w:color w:val="000000" w:themeColor="text1"/>
          <w:sz w:val="24"/>
          <w:szCs w:val="24"/>
        </w:rPr>
        <w:t xml:space="preserve">, first announced to the House of Commons Work and Pensions Committee in </w:t>
      </w:r>
      <w:r w:rsidR="00CB3752">
        <w:rPr>
          <w:rFonts w:ascii="Times New Roman" w:hAnsi="Times New Roman" w:cs="Times New Roman"/>
          <w:bCs/>
          <w:color w:val="000000" w:themeColor="text1"/>
          <w:sz w:val="24"/>
          <w:szCs w:val="24"/>
        </w:rPr>
        <w:t>February 20</w:t>
      </w:r>
      <w:r w:rsidR="009A44C0">
        <w:rPr>
          <w:rFonts w:ascii="Times New Roman" w:hAnsi="Times New Roman" w:cs="Times New Roman"/>
          <w:bCs/>
          <w:color w:val="000000" w:themeColor="text1"/>
          <w:sz w:val="24"/>
          <w:szCs w:val="24"/>
        </w:rPr>
        <w:t>19 with a proposed publication date of Spring 2019,</w:t>
      </w:r>
      <w:r w:rsidR="00CB3752">
        <w:rPr>
          <w:rFonts w:ascii="Times New Roman" w:hAnsi="Times New Roman" w:cs="Times New Roman"/>
          <w:bCs/>
          <w:color w:val="000000" w:themeColor="text1"/>
          <w:sz w:val="24"/>
          <w:szCs w:val="24"/>
        </w:rPr>
        <w:t xml:space="preserve"> </w:t>
      </w:r>
      <w:r w:rsidRPr="00B02731">
        <w:rPr>
          <w:rFonts w:ascii="Times New Roman" w:hAnsi="Times New Roman" w:cs="Times New Roman"/>
          <w:bCs/>
          <w:color w:val="000000" w:themeColor="text1"/>
          <w:sz w:val="24"/>
          <w:szCs w:val="24"/>
        </w:rPr>
        <w:t xml:space="preserve">has still not been published at the time of writing. The following exchange took place </w:t>
      </w:r>
      <w:r>
        <w:rPr>
          <w:rFonts w:ascii="Times New Roman" w:hAnsi="Times New Roman" w:cs="Times New Roman"/>
          <w:bCs/>
          <w:color w:val="000000" w:themeColor="text1"/>
          <w:sz w:val="24"/>
          <w:szCs w:val="24"/>
        </w:rPr>
        <w:t>at</w:t>
      </w:r>
      <w:r w:rsidRPr="00B02731">
        <w:rPr>
          <w:rFonts w:ascii="Times New Roman" w:hAnsi="Times New Roman" w:cs="Times New Roman"/>
          <w:bCs/>
          <w:color w:val="000000" w:themeColor="text1"/>
          <w:sz w:val="24"/>
          <w:szCs w:val="24"/>
        </w:rPr>
        <w:t xml:space="preserve"> the House of Lords Economic Affairs Committee on 2 June:</w:t>
      </w:r>
    </w:p>
    <w:p w:rsidR="00B02731" w:rsidRPr="00B02731" w:rsidRDefault="00B02731" w:rsidP="006D055A">
      <w:pPr>
        <w:rPr>
          <w:rFonts w:ascii="Times New Roman" w:hAnsi="Times New Roman" w:cs="Times New Roman"/>
          <w:bCs/>
          <w:color w:val="000000" w:themeColor="text1"/>
          <w:sz w:val="24"/>
          <w:szCs w:val="24"/>
        </w:rPr>
      </w:pPr>
    </w:p>
    <w:p w:rsidR="00B02731" w:rsidRPr="00B02731" w:rsidRDefault="00B02731" w:rsidP="006D055A">
      <w:pPr>
        <w:rPr>
          <w:rFonts w:ascii="Times New Roman" w:hAnsi="Times New Roman" w:cs="Times New Roman"/>
          <w:sz w:val="24"/>
          <w:szCs w:val="24"/>
        </w:rPr>
      </w:pPr>
      <w:r w:rsidRPr="00B02731">
        <w:rPr>
          <w:rFonts w:ascii="Times New Roman" w:hAnsi="Times New Roman" w:cs="Times New Roman"/>
          <w:sz w:val="24"/>
          <w:szCs w:val="24"/>
        </w:rPr>
        <w:t>Neil Couling (</w:t>
      </w:r>
      <w:r>
        <w:rPr>
          <w:rFonts w:ascii="Times New Roman" w:hAnsi="Times New Roman" w:cs="Times New Roman"/>
          <w:sz w:val="24"/>
          <w:szCs w:val="24"/>
        </w:rPr>
        <w:t xml:space="preserve">DWP </w:t>
      </w:r>
      <w:r w:rsidRPr="00B02731">
        <w:rPr>
          <w:rFonts w:ascii="Times New Roman" w:hAnsi="Times New Roman" w:cs="Times New Roman"/>
          <w:sz w:val="24"/>
          <w:szCs w:val="24"/>
        </w:rPr>
        <w:t>Change Director General and Senior Responsi</w:t>
      </w:r>
      <w:r>
        <w:rPr>
          <w:rFonts w:ascii="Times New Roman" w:hAnsi="Times New Roman" w:cs="Times New Roman"/>
          <w:sz w:val="24"/>
          <w:szCs w:val="24"/>
        </w:rPr>
        <w:t xml:space="preserve">ble Owner for Universal Credit): </w:t>
      </w:r>
      <w:r w:rsidRPr="00B02731">
        <w:rPr>
          <w:rFonts w:ascii="Times New Roman" w:hAnsi="Times New Roman" w:cs="Times New Roman"/>
          <w:sz w:val="24"/>
          <w:szCs w:val="24"/>
        </w:rPr>
        <w:t xml:space="preserve"> </w:t>
      </w:r>
      <w:r w:rsidRPr="00993575">
        <w:rPr>
          <w:rFonts w:ascii="Times New Roman" w:hAnsi="Times New Roman" w:cs="Times New Roman"/>
          <w:i/>
          <w:sz w:val="24"/>
          <w:szCs w:val="24"/>
        </w:rPr>
        <w:t>‘......We are a bit late on our promise to the Work and Pensions Committee, which we have every intention of fulfilling. I was talking to the Secretary of State about this in one of our briefing sessions before the hearing, and we hope to bring that forward soon. One or two events since we made that promise have got in the way of some of that, but we are keen to get that evidence out there, and I will send you a copy.</w:t>
      </w:r>
    </w:p>
    <w:p w:rsidR="00B02731" w:rsidRPr="00B02731" w:rsidRDefault="00B02731" w:rsidP="006D055A">
      <w:pPr>
        <w:rPr>
          <w:rFonts w:ascii="Times New Roman" w:hAnsi="Times New Roman" w:cs="Times New Roman"/>
          <w:sz w:val="24"/>
          <w:szCs w:val="24"/>
        </w:rPr>
      </w:pPr>
      <w:r w:rsidRPr="00B02731">
        <w:rPr>
          <w:rFonts w:ascii="Times New Roman" w:hAnsi="Times New Roman" w:cs="Times New Roman"/>
          <w:sz w:val="24"/>
          <w:szCs w:val="24"/>
        </w:rPr>
        <w:t xml:space="preserve">The Chair (Lord Forsyth): </w:t>
      </w:r>
      <w:r w:rsidRPr="00993575">
        <w:rPr>
          <w:rFonts w:ascii="Times New Roman" w:hAnsi="Times New Roman" w:cs="Times New Roman"/>
          <w:i/>
          <w:sz w:val="24"/>
          <w:szCs w:val="24"/>
        </w:rPr>
        <w:t>How soon is soon? It would be quite useful to us, because we are about to start reaching our conclusions.</w:t>
      </w:r>
    </w:p>
    <w:p w:rsidR="00B02731" w:rsidRPr="00B02731" w:rsidRDefault="00B02731" w:rsidP="006D055A">
      <w:pPr>
        <w:rPr>
          <w:rFonts w:ascii="Times New Roman" w:hAnsi="Times New Roman" w:cs="Times New Roman"/>
          <w:sz w:val="24"/>
          <w:szCs w:val="24"/>
        </w:rPr>
      </w:pPr>
      <w:r w:rsidRPr="00B02731">
        <w:rPr>
          <w:rFonts w:ascii="Times New Roman" w:hAnsi="Times New Roman" w:cs="Times New Roman"/>
          <w:sz w:val="24"/>
          <w:szCs w:val="24"/>
        </w:rPr>
        <w:t xml:space="preserve">Neil Couling: </w:t>
      </w:r>
      <w:r w:rsidRPr="00993575">
        <w:rPr>
          <w:rFonts w:ascii="Times New Roman" w:hAnsi="Times New Roman" w:cs="Times New Roman"/>
          <w:i/>
          <w:sz w:val="24"/>
          <w:szCs w:val="24"/>
        </w:rPr>
        <w:t>‘.....I doubt that I can get the evaluation to you by the end of this week, but it will be coming as soon as we can.’</w:t>
      </w:r>
    </w:p>
    <w:p w:rsidR="00B02731" w:rsidRPr="00B02731" w:rsidRDefault="00B02731" w:rsidP="006D055A">
      <w:pPr>
        <w:rPr>
          <w:rFonts w:ascii="Times New Roman" w:hAnsi="Times New Roman" w:cs="Times New Roman"/>
          <w:sz w:val="24"/>
          <w:szCs w:val="24"/>
        </w:rPr>
      </w:pPr>
    </w:p>
    <w:p w:rsidR="00B02731" w:rsidRPr="00B02731" w:rsidRDefault="00B02731" w:rsidP="006D055A">
      <w:pPr>
        <w:rPr>
          <w:rFonts w:ascii="Times New Roman" w:hAnsi="Times New Roman" w:cs="Times New Roman"/>
          <w:sz w:val="24"/>
          <w:szCs w:val="24"/>
        </w:rPr>
      </w:pPr>
      <w:r w:rsidRPr="00B02731">
        <w:rPr>
          <w:rFonts w:ascii="Times New Roman" w:hAnsi="Times New Roman" w:cs="Times New Roman"/>
          <w:sz w:val="24"/>
          <w:szCs w:val="24"/>
        </w:rPr>
        <w:t xml:space="preserve">The </w:t>
      </w:r>
      <w:r w:rsidR="009A44C0">
        <w:rPr>
          <w:rFonts w:ascii="Times New Roman" w:hAnsi="Times New Roman" w:cs="Times New Roman"/>
          <w:sz w:val="24"/>
          <w:szCs w:val="24"/>
        </w:rPr>
        <w:t>study</w:t>
      </w:r>
      <w:r w:rsidRPr="00B02731">
        <w:rPr>
          <w:rFonts w:ascii="Times New Roman" w:hAnsi="Times New Roman" w:cs="Times New Roman"/>
          <w:sz w:val="24"/>
          <w:szCs w:val="24"/>
        </w:rPr>
        <w:t xml:space="preserve"> had not </w:t>
      </w:r>
      <w:r w:rsidR="0050416E">
        <w:rPr>
          <w:rFonts w:ascii="Times New Roman" w:hAnsi="Times New Roman" w:cs="Times New Roman"/>
          <w:sz w:val="24"/>
          <w:szCs w:val="24"/>
        </w:rPr>
        <w:t>appeare</w:t>
      </w:r>
      <w:r w:rsidRPr="00B02731">
        <w:rPr>
          <w:rFonts w:ascii="Times New Roman" w:hAnsi="Times New Roman" w:cs="Times New Roman"/>
          <w:sz w:val="24"/>
          <w:szCs w:val="24"/>
        </w:rPr>
        <w:t xml:space="preserve">d by the time the Committee published its report </w:t>
      </w:r>
      <w:r w:rsidR="00CB3752">
        <w:rPr>
          <w:rFonts w:ascii="Times New Roman" w:hAnsi="Times New Roman" w:cs="Times New Roman"/>
          <w:sz w:val="24"/>
          <w:szCs w:val="24"/>
        </w:rPr>
        <w:t>on 31 July.</w:t>
      </w:r>
      <w:r w:rsidR="00FE339B">
        <w:rPr>
          <w:rFonts w:ascii="Times New Roman" w:hAnsi="Times New Roman" w:cs="Times New Roman"/>
          <w:sz w:val="24"/>
          <w:szCs w:val="24"/>
        </w:rPr>
        <w:t xml:space="preserve"> In </w:t>
      </w:r>
      <w:r w:rsidR="004E5621">
        <w:rPr>
          <w:rFonts w:ascii="Times New Roman" w:hAnsi="Times New Roman" w:cs="Times New Roman"/>
          <w:sz w:val="24"/>
          <w:szCs w:val="24"/>
        </w:rPr>
        <w:t xml:space="preserve">the meantime, in </w:t>
      </w:r>
      <w:r w:rsidR="00FE339B">
        <w:rPr>
          <w:rFonts w:ascii="Times New Roman" w:hAnsi="Times New Roman" w:cs="Times New Roman"/>
          <w:sz w:val="24"/>
          <w:szCs w:val="24"/>
        </w:rPr>
        <w:t>written evidence to the Committee dated 5 June Neil Couling submitted five pieces of evidence which he said were relevant to conditionality</w:t>
      </w:r>
      <w:r w:rsidR="00FE339B" w:rsidRPr="00FE339B">
        <w:rPr>
          <w:rFonts w:ascii="Times New Roman" w:hAnsi="Times New Roman" w:cs="Times New Roman"/>
          <w:sz w:val="24"/>
          <w:szCs w:val="24"/>
        </w:rPr>
        <w:t xml:space="preserve"> </w:t>
      </w:r>
      <w:r w:rsidR="00FE339B">
        <w:rPr>
          <w:rFonts w:ascii="Times New Roman" w:hAnsi="Times New Roman" w:cs="Times New Roman"/>
          <w:sz w:val="24"/>
          <w:szCs w:val="24"/>
        </w:rPr>
        <w:t xml:space="preserve">and sanctions. In fact three of them (DWP 2018a and similar earlier studies) have nothing to say about sanctions. The fourth simply has the often-quoted fact that claimants think sanctions will make them do more work search, not that they actually get people into work, while the fifth is the important Arni et al. study (2012) which is one of the </w:t>
      </w:r>
      <w:r w:rsidR="00DF3726">
        <w:rPr>
          <w:rFonts w:ascii="Times New Roman" w:hAnsi="Times New Roman" w:cs="Times New Roman"/>
          <w:sz w:val="24"/>
          <w:szCs w:val="24"/>
        </w:rPr>
        <w:t>important</w:t>
      </w:r>
      <w:r w:rsidR="00FE339B">
        <w:rPr>
          <w:rFonts w:ascii="Times New Roman" w:hAnsi="Times New Roman" w:cs="Times New Roman"/>
          <w:sz w:val="24"/>
          <w:szCs w:val="24"/>
        </w:rPr>
        <w:t xml:space="preserve"> pieces of evidence against the sanctions regime.</w:t>
      </w:r>
    </w:p>
    <w:p w:rsidR="00B02731" w:rsidRDefault="00B02731" w:rsidP="006D055A">
      <w:pPr>
        <w:rPr>
          <w:rFonts w:ascii="Times New Roman" w:hAnsi="Times New Roman" w:cs="Times New Roman"/>
          <w:bCs/>
          <w:color w:val="000000" w:themeColor="text1"/>
          <w:sz w:val="24"/>
          <w:szCs w:val="24"/>
        </w:rPr>
      </w:pPr>
      <w:r w:rsidRPr="00B02731">
        <w:rPr>
          <w:rFonts w:ascii="Times New Roman" w:hAnsi="Times New Roman" w:cs="Times New Roman"/>
          <w:bCs/>
          <w:color w:val="000000" w:themeColor="text1"/>
          <w:sz w:val="24"/>
          <w:szCs w:val="24"/>
        </w:rPr>
        <w:t xml:space="preserve"> </w:t>
      </w:r>
    </w:p>
    <w:p w:rsidR="004E5621" w:rsidRPr="00B02731" w:rsidRDefault="004E5621" w:rsidP="006D055A">
      <w:pPr>
        <w:rPr>
          <w:rFonts w:ascii="Times New Roman" w:hAnsi="Times New Roman" w:cs="Times New Roman"/>
          <w:bCs/>
          <w:color w:val="000000" w:themeColor="text1"/>
          <w:sz w:val="24"/>
          <w:szCs w:val="24"/>
        </w:rPr>
      </w:pPr>
    </w:p>
    <w:p w:rsidR="00CB3752" w:rsidRPr="002A6687" w:rsidRDefault="00CB3752" w:rsidP="00CB3752">
      <w:pPr>
        <w:rPr>
          <w:rFonts w:ascii="Times New Roman" w:hAnsi="Times New Roman" w:cs="Times New Roman"/>
          <w:b/>
          <w:bCs/>
          <w:sz w:val="24"/>
          <w:szCs w:val="24"/>
        </w:rPr>
      </w:pPr>
      <w:r w:rsidRPr="002A6687">
        <w:rPr>
          <w:rFonts w:ascii="Times New Roman" w:hAnsi="Times New Roman" w:cs="Times New Roman"/>
          <w:b/>
          <w:bCs/>
          <w:sz w:val="24"/>
          <w:szCs w:val="24"/>
        </w:rPr>
        <w:t>House of Lords Economic Affairs Committee report on Universal Credit</w:t>
      </w:r>
    </w:p>
    <w:p w:rsidR="0050416E" w:rsidRPr="002A6687" w:rsidRDefault="0050416E" w:rsidP="00CB3752">
      <w:pPr>
        <w:rPr>
          <w:rFonts w:ascii="Times New Roman" w:hAnsi="Times New Roman" w:cs="Times New Roman"/>
          <w:bCs/>
          <w:sz w:val="24"/>
          <w:szCs w:val="24"/>
        </w:rPr>
      </w:pPr>
    </w:p>
    <w:p w:rsidR="00CB3752" w:rsidRPr="002A6687" w:rsidRDefault="002A6687" w:rsidP="00CB3752">
      <w:pPr>
        <w:rPr>
          <w:rFonts w:ascii="Times New Roman" w:hAnsi="Times New Roman" w:cs="Times New Roman"/>
          <w:bCs/>
          <w:sz w:val="24"/>
          <w:szCs w:val="24"/>
        </w:rPr>
      </w:pPr>
      <w:r w:rsidRPr="002A6687">
        <w:rPr>
          <w:rFonts w:ascii="Times New Roman" w:hAnsi="Times New Roman" w:cs="Times New Roman"/>
          <w:bCs/>
          <w:sz w:val="24"/>
          <w:szCs w:val="24"/>
        </w:rPr>
        <w:t xml:space="preserve">The </w:t>
      </w:r>
      <w:r w:rsidR="00CB3752" w:rsidRPr="002A6687">
        <w:rPr>
          <w:rFonts w:ascii="Times New Roman" w:hAnsi="Times New Roman" w:cs="Times New Roman"/>
          <w:bCs/>
          <w:sz w:val="24"/>
          <w:szCs w:val="24"/>
        </w:rPr>
        <w:t>House of Lords</w:t>
      </w:r>
      <w:r w:rsidRPr="002A6687">
        <w:rPr>
          <w:rFonts w:ascii="Times New Roman" w:hAnsi="Times New Roman" w:cs="Times New Roman"/>
          <w:bCs/>
          <w:sz w:val="24"/>
          <w:szCs w:val="24"/>
        </w:rPr>
        <w:t xml:space="preserve"> </w:t>
      </w:r>
      <w:r w:rsidR="00CB3752" w:rsidRPr="002A6687">
        <w:rPr>
          <w:rFonts w:ascii="Times New Roman" w:hAnsi="Times New Roman" w:cs="Times New Roman"/>
          <w:bCs/>
          <w:sz w:val="24"/>
          <w:szCs w:val="24"/>
        </w:rPr>
        <w:t>Economic Affairs Committee</w:t>
      </w:r>
      <w:r w:rsidRPr="002A6687">
        <w:rPr>
          <w:rFonts w:ascii="Times New Roman" w:hAnsi="Times New Roman" w:cs="Times New Roman"/>
          <w:bCs/>
          <w:sz w:val="24"/>
          <w:szCs w:val="24"/>
        </w:rPr>
        <w:t xml:space="preserve">’s report </w:t>
      </w:r>
      <w:r w:rsidR="00D60A5C" w:rsidRPr="006516B8">
        <w:rPr>
          <w:rFonts w:ascii="Times New Roman" w:hAnsi="Times New Roman" w:cs="Times New Roman"/>
          <w:bCs/>
          <w:i/>
          <w:sz w:val="24"/>
          <w:szCs w:val="24"/>
        </w:rPr>
        <w:t>Universal Credit isn’t working: proposals for reform</w:t>
      </w:r>
      <w:r w:rsidRPr="002A6687">
        <w:rPr>
          <w:rFonts w:ascii="Times New Roman" w:hAnsi="Times New Roman" w:cs="Times New Roman"/>
          <w:bCs/>
          <w:sz w:val="24"/>
          <w:szCs w:val="24"/>
        </w:rPr>
        <w:t xml:space="preserve"> (House of Lords 2020) is a remarkable document which has surely become </w:t>
      </w:r>
      <w:r w:rsidR="00B071DE">
        <w:rPr>
          <w:rFonts w:ascii="Times New Roman" w:hAnsi="Times New Roman" w:cs="Times New Roman"/>
          <w:bCs/>
          <w:sz w:val="24"/>
          <w:szCs w:val="24"/>
        </w:rPr>
        <w:t xml:space="preserve">one of </w:t>
      </w:r>
      <w:r w:rsidRPr="002A6687">
        <w:rPr>
          <w:rFonts w:ascii="Times New Roman" w:hAnsi="Times New Roman" w:cs="Times New Roman"/>
          <w:bCs/>
          <w:sz w:val="24"/>
          <w:szCs w:val="24"/>
        </w:rPr>
        <w:t>the best guide</w:t>
      </w:r>
      <w:r w:rsidR="00B071DE">
        <w:rPr>
          <w:rFonts w:ascii="Times New Roman" w:hAnsi="Times New Roman" w:cs="Times New Roman"/>
          <w:bCs/>
          <w:sz w:val="24"/>
          <w:szCs w:val="24"/>
        </w:rPr>
        <w:t>s</w:t>
      </w:r>
      <w:r w:rsidRPr="002A6687">
        <w:rPr>
          <w:rFonts w:ascii="Times New Roman" w:hAnsi="Times New Roman" w:cs="Times New Roman"/>
          <w:bCs/>
          <w:sz w:val="24"/>
          <w:szCs w:val="24"/>
        </w:rPr>
        <w:t xml:space="preserve"> to its failings</w:t>
      </w:r>
      <w:r w:rsidR="00D60A5C">
        <w:rPr>
          <w:rFonts w:ascii="Times New Roman" w:hAnsi="Times New Roman" w:cs="Times New Roman"/>
          <w:bCs/>
          <w:sz w:val="24"/>
          <w:szCs w:val="24"/>
        </w:rPr>
        <w:t xml:space="preserve"> and a key reference in the sanctions debate</w:t>
      </w:r>
      <w:r w:rsidRPr="002A6687">
        <w:rPr>
          <w:rFonts w:ascii="Times New Roman" w:hAnsi="Times New Roman" w:cs="Times New Roman"/>
          <w:bCs/>
          <w:sz w:val="24"/>
          <w:szCs w:val="24"/>
        </w:rPr>
        <w:t xml:space="preserve">. </w:t>
      </w:r>
      <w:r w:rsidR="00D60A5C">
        <w:rPr>
          <w:rFonts w:ascii="Times New Roman" w:hAnsi="Times New Roman" w:cs="Times New Roman"/>
          <w:bCs/>
          <w:sz w:val="24"/>
          <w:szCs w:val="24"/>
        </w:rPr>
        <w:t xml:space="preserve">The written and oral evidence submitted to the inquiry </w:t>
      </w:r>
      <w:r w:rsidR="00AC199F">
        <w:rPr>
          <w:rFonts w:ascii="Times New Roman" w:hAnsi="Times New Roman" w:cs="Times New Roman"/>
          <w:bCs/>
          <w:sz w:val="24"/>
          <w:szCs w:val="24"/>
        </w:rPr>
        <w:t xml:space="preserve">is also an important resource. </w:t>
      </w:r>
      <w:r w:rsidR="00BD257F">
        <w:rPr>
          <w:rFonts w:ascii="Times New Roman" w:hAnsi="Times New Roman" w:cs="Times New Roman"/>
          <w:bCs/>
          <w:sz w:val="24"/>
          <w:szCs w:val="24"/>
        </w:rPr>
        <w:t>The report</w:t>
      </w:r>
      <w:r w:rsidR="00AC199F">
        <w:rPr>
          <w:rFonts w:ascii="Times New Roman" w:hAnsi="Times New Roman" w:cs="Times New Roman"/>
          <w:bCs/>
          <w:sz w:val="24"/>
          <w:szCs w:val="24"/>
        </w:rPr>
        <w:t xml:space="preserve"> </w:t>
      </w:r>
      <w:r w:rsidR="00B071DE">
        <w:rPr>
          <w:rFonts w:ascii="Times New Roman" w:hAnsi="Times New Roman" w:cs="Times New Roman"/>
          <w:bCs/>
          <w:sz w:val="24"/>
          <w:szCs w:val="24"/>
        </w:rPr>
        <w:t>and evidence are</w:t>
      </w:r>
      <w:r w:rsidR="00D60A5C">
        <w:rPr>
          <w:rFonts w:ascii="Times New Roman" w:hAnsi="Times New Roman" w:cs="Times New Roman"/>
          <w:bCs/>
          <w:sz w:val="24"/>
          <w:szCs w:val="24"/>
        </w:rPr>
        <w:t xml:space="preserve"> available at </w:t>
      </w:r>
      <w:hyperlink r:id="rId17" w:history="1">
        <w:r w:rsidR="00D60A5C" w:rsidRPr="00E9338D">
          <w:rPr>
            <w:rStyle w:val="Hyperlink"/>
            <w:rFonts w:ascii="Times New Roman" w:hAnsi="Times New Roman" w:cs="Times New Roman"/>
            <w:bCs/>
            <w:sz w:val="24"/>
            <w:szCs w:val="24"/>
          </w:rPr>
          <w:t>https://committees.parliament.uk/work/31/the-economics-of-universal-credit/publications/</w:t>
        </w:r>
      </w:hyperlink>
      <w:r w:rsidR="00D60A5C">
        <w:rPr>
          <w:rFonts w:ascii="Times New Roman" w:hAnsi="Times New Roman" w:cs="Times New Roman"/>
          <w:bCs/>
          <w:sz w:val="24"/>
          <w:szCs w:val="24"/>
        </w:rPr>
        <w:t xml:space="preserve">  .</w:t>
      </w:r>
    </w:p>
    <w:p w:rsidR="00CB3752" w:rsidRPr="002A6687" w:rsidRDefault="00CB3752" w:rsidP="00CB3752">
      <w:pPr>
        <w:rPr>
          <w:rFonts w:ascii="Times New Roman" w:hAnsi="Times New Roman" w:cs="Times New Roman"/>
          <w:bCs/>
          <w:sz w:val="24"/>
          <w:szCs w:val="24"/>
        </w:rPr>
      </w:pPr>
    </w:p>
    <w:p w:rsidR="00CB3752" w:rsidRDefault="00D60A5C" w:rsidP="00CB3752">
      <w:pPr>
        <w:autoSpaceDE w:val="0"/>
        <w:autoSpaceDN w:val="0"/>
        <w:adjustRightInd w:val="0"/>
        <w:rPr>
          <w:rFonts w:ascii="Plantin" w:hAnsi="Plantin" w:cs="Plantin"/>
          <w:sz w:val="24"/>
          <w:szCs w:val="24"/>
          <w:lang w:eastAsia="en-GB"/>
        </w:rPr>
      </w:pPr>
      <w:r>
        <w:rPr>
          <w:rFonts w:ascii="Plantin" w:hAnsi="Plantin" w:cs="Plantin"/>
          <w:sz w:val="24"/>
          <w:szCs w:val="24"/>
          <w:lang w:eastAsia="en-GB"/>
        </w:rPr>
        <w:t>On conditionality</w:t>
      </w:r>
      <w:r w:rsidR="004E5621">
        <w:rPr>
          <w:rFonts w:ascii="Plantin" w:hAnsi="Plantin" w:cs="Plantin"/>
          <w:sz w:val="24"/>
          <w:szCs w:val="24"/>
          <w:lang w:eastAsia="en-GB"/>
        </w:rPr>
        <w:t xml:space="preserve"> and sanctions</w:t>
      </w:r>
      <w:r>
        <w:rPr>
          <w:rFonts w:ascii="Plantin" w:hAnsi="Plantin" w:cs="Plantin"/>
          <w:sz w:val="24"/>
          <w:szCs w:val="24"/>
          <w:lang w:eastAsia="en-GB"/>
        </w:rPr>
        <w:t>, t</w:t>
      </w:r>
      <w:r w:rsidR="00CB3752">
        <w:rPr>
          <w:rFonts w:ascii="Plantin" w:hAnsi="Plantin" w:cs="Plantin"/>
          <w:sz w:val="24"/>
          <w:szCs w:val="24"/>
          <w:lang w:eastAsia="en-GB"/>
        </w:rPr>
        <w:t xml:space="preserve">he </w:t>
      </w:r>
      <w:r>
        <w:rPr>
          <w:rFonts w:ascii="Plantin" w:hAnsi="Plantin" w:cs="Plantin"/>
          <w:sz w:val="24"/>
          <w:szCs w:val="24"/>
          <w:lang w:eastAsia="en-GB"/>
        </w:rPr>
        <w:t xml:space="preserve">report’s </w:t>
      </w:r>
      <w:r w:rsidR="00CB3752">
        <w:rPr>
          <w:rFonts w:ascii="Plantin" w:hAnsi="Plantin" w:cs="Plantin"/>
          <w:sz w:val="24"/>
          <w:szCs w:val="24"/>
          <w:lang w:eastAsia="en-GB"/>
        </w:rPr>
        <w:t>Summary</w:t>
      </w:r>
      <w:r>
        <w:rPr>
          <w:rFonts w:ascii="Plantin" w:hAnsi="Plantin" w:cs="Plantin"/>
          <w:sz w:val="24"/>
          <w:szCs w:val="24"/>
          <w:lang w:eastAsia="en-GB"/>
        </w:rPr>
        <w:t xml:space="preserve"> states</w:t>
      </w:r>
      <w:r w:rsidR="00CB3752">
        <w:rPr>
          <w:rFonts w:ascii="Plantin" w:hAnsi="Plantin" w:cs="Plantin"/>
          <w:sz w:val="24"/>
          <w:szCs w:val="24"/>
          <w:lang w:eastAsia="en-GB"/>
        </w:rPr>
        <w:t>:</w:t>
      </w:r>
    </w:p>
    <w:p w:rsidR="00D60A5C" w:rsidRDefault="00D60A5C" w:rsidP="00CB3752">
      <w:pPr>
        <w:autoSpaceDE w:val="0"/>
        <w:autoSpaceDN w:val="0"/>
        <w:adjustRightInd w:val="0"/>
        <w:rPr>
          <w:rFonts w:ascii="Plantin" w:hAnsi="Plantin" w:cs="Plantin"/>
          <w:sz w:val="24"/>
          <w:szCs w:val="24"/>
          <w:lang w:eastAsia="en-GB"/>
        </w:rPr>
      </w:pPr>
    </w:p>
    <w:p w:rsidR="00CB3752" w:rsidRPr="00BD257F" w:rsidRDefault="00D60A5C" w:rsidP="00CB3752">
      <w:pPr>
        <w:autoSpaceDE w:val="0"/>
        <w:autoSpaceDN w:val="0"/>
        <w:adjustRightInd w:val="0"/>
        <w:rPr>
          <w:rFonts w:ascii="Plantin" w:hAnsi="Plantin" w:cs="Plantin"/>
          <w:i/>
          <w:sz w:val="24"/>
          <w:szCs w:val="24"/>
          <w:lang w:eastAsia="en-GB"/>
        </w:rPr>
      </w:pPr>
      <w:r w:rsidRPr="00BD257F">
        <w:rPr>
          <w:rFonts w:ascii="Plantin" w:hAnsi="Plantin" w:cs="Plantin"/>
          <w:i/>
          <w:sz w:val="24"/>
          <w:szCs w:val="24"/>
          <w:lang w:eastAsia="en-GB"/>
        </w:rPr>
        <w:t>‘</w:t>
      </w:r>
      <w:r w:rsidR="00CB3752" w:rsidRPr="00BD257F">
        <w:rPr>
          <w:rFonts w:ascii="Plantin" w:hAnsi="Plantin" w:cs="Plantin"/>
          <w:i/>
          <w:sz w:val="24"/>
          <w:szCs w:val="24"/>
          <w:lang w:eastAsia="en-GB"/>
        </w:rPr>
        <w:t>The conditionality requirements on claimants who can look for, or prepare for</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work should be rebalanced. The extent of conditionality has been increased</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significantly over recent years and too often to the detriment of claimants.</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Less emphasis should be placed on obligations and sanctions. Instead, there</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should be more support to help coach and train claimants to find jobs or to</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progress in their current roles. We believe that a more balanced combination</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of responsibilities and entitlements would better reflect the relationship</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between employer and employee that the DWP wishes to emulate. In addition,</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conditionality should be adapted so that it is able to accommodate dynamically</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changing labour market conditions, including at the local level, particularly in</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the light of the economic impact of the COVID-19 pandemic.</w:t>
      </w:r>
    </w:p>
    <w:p w:rsidR="00CB3752" w:rsidRPr="00BD257F" w:rsidRDefault="00CB3752" w:rsidP="00CB3752">
      <w:pPr>
        <w:autoSpaceDE w:val="0"/>
        <w:autoSpaceDN w:val="0"/>
        <w:adjustRightInd w:val="0"/>
        <w:rPr>
          <w:rFonts w:ascii="Plantin" w:hAnsi="Plantin" w:cs="Plantin"/>
          <w:i/>
          <w:sz w:val="24"/>
          <w:szCs w:val="24"/>
          <w:lang w:eastAsia="en-GB"/>
        </w:rPr>
      </w:pPr>
    </w:p>
    <w:p w:rsidR="00CB3752" w:rsidRPr="00BD257F" w:rsidRDefault="00D60A5C" w:rsidP="00CB3752">
      <w:pPr>
        <w:autoSpaceDE w:val="0"/>
        <w:autoSpaceDN w:val="0"/>
        <w:adjustRightInd w:val="0"/>
        <w:rPr>
          <w:rFonts w:ascii="Plantin" w:hAnsi="Plantin" w:cs="Plantin"/>
          <w:i/>
          <w:sz w:val="24"/>
          <w:szCs w:val="24"/>
          <w:lang w:eastAsia="en-GB"/>
        </w:rPr>
      </w:pPr>
      <w:r w:rsidRPr="00BD257F">
        <w:rPr>
          <w:rFonts w:ascii="Plantin" w:hAnsi="Plantin" w:cs="Plantin"/>
          <w:i/>
          <w:sz w:val="24"/>
          <w:szCs w:val="24"/>
          <w:lang w:eastAsia="en-GB"/>
        </w:rPr>
        <w:t>‘</w:t>
      </w:r>
      <w:r w:rsidR="00CB3752" w:rsidRPr="00BD257F">
        <w:rPr>
          <w:rFonts w:ascii="Plantin" w:hAnsi="Plantin" w:cs="Plantin"/>
          <w:i/>
          <w:sz w:val="24"/>
          <w:szCs w:val="24"/>
          <w:lang w:eastAsia="en-GB"/>
        </w:rPr>
        <w:t>The UK has some of the most punitive sanctions in the world, but there is</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limited evidence that they have a positive effect. Removing people’s main</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source of support for extended periods risks pushing them into extreme poverty,</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indebtedness and reliance on foodbanks. Furthermore, there is a great deal of</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evidence that sanctions, and the threat of sanctions, are harmful to claimants’</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mental health. We recommend that the Government publish an evaluation of</w:t>
      </w:r>
      <w:r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the impact of conditionality and sanctions on mental health and wellbeing.</w:t>
      </w:r>
    </w:p>
    <w:p w:rsidR="00CB3752" w:rsidRPr="00BD257F" w:rsidRDefault="00CB3752" w:rsidP="00CB3752">
      <w:pPr>
        <w:autoSpaceDE w:val="0"/>
        <w:autoSpaceDN w:val="0"/>
        <w:adjustRightInd w:val="0"/>
        <w:rPr>
          <w:rFonts w:ascii="Plantin" w:hAnsi="Plantin" w:cs="Plantin"/>
          <w:i/>
          <w:sz w:val="24"/>
          <w:szCs w:val="24"/>
          <w:lang w:eastAsia="en-GB"/>
        </w:rPr>
      </w:pPr>
      <w:r w:rsidRPr="00BD257F">
        <w:rPr>
          <w:rFonts w:ascii="Plantin" w:hAnsi="Plantin" w:cs="Plantin"/>
          <w:i/>
          <w:sz w:val="24"/>
          <w:szCs w:val="24"/>
          <w:lang w:eastAsia="en-GB"/>
        </w:rPr>
        <w:t>Furthermore, we recommend that the DWP evaluate how the current length</w:t>
      </w:r>
      <w:r w:rsidR="00D60A5C" w:rsidRPr="00BD257F">
        <w:rPr>
          <w:rFonts w:ascii="Plantin" w:hAnsi="Plantin" w:cs="Plantin"/>
          <w:i/>
          <w:sz w:val="24"/>
          <w:szCs w:val="24"/>
          <w:lang w:eastAsia="en-GB"/>
        </w:rPr>
        <w:t xml:space="preserve"> </w:t>
      </w:r>
      <w:r w:rsidRPr="00BD257F">
        <w:rPr>
          <w:rFonts w:ascii="Plantin" w:hAnsi="Plantin" w:cs="Plantin"/>
          <w:i/>
          <w:sz w:val="24"/>
          <w:szCs w:val="24"/>
          <w:lang w:eastAsia="en-GB"/>
        </w:rPr>
        <w:t>and level of sanctions facilitate positive behaviour change and how they lead</w:t>
      </w:r>
      <w:r w:rsidR="00D60A5C" w:rsidRPr="00BD257F">
        <w:rPr>
          <w:rFonts w:ascii="Plantin" w:hAnsi="Plantin" w:cs="Plantin"/>
          <w:i/>
          <w:sz w:val="24"/>
          <w:szCs w:val="24"/>
          <w:lang w:eastAsia="en-GB"/>
        </w:rPr>
        <w:t xml:space="preserve"> </w:t>
      </w:r>
      <w:r w:rsidRPr="00BD257F">
        <w:rPr>
          <w:rFonts w:ascii="Plantin" w:hAnsi="Plantin" w:cs="Plantin"/>
          <w:i/>
          <w:sz w:val="24"/>
          <w:szCs w:val="24"/>
          <w:lang w:eastAsia="en-GB"/>
        </w:rPr>
        <w:t>to sustainable work outcomes. The DWP should also expedite its work on</w:t>
      </w:r>
      <w:r w:rsidR="00D60A5C" w:rsidRPr="00BD257F">
        <w:rPr>
          <w:rFonts w:ascii="Plantin" w:hAnsi="Plantin" w:cs="Plantin"/>
          <w:i/>
          <w:sz w:val="24"/>
          <w:szCs w:val="24"/>
          <w:lang w:eastAsia="en-GB"/>
        </w:rPr>
        <w:t xml:space="preserve"> </w:t>
      </w:r>
      <w:r w:rsidRPr="00BD257F">
        <w:rPr>
          <w:rFonts w:ascii="Plantin" w:hAnsi="Plantin" w:cs="Plantin"/>
          <w:i/>
          <w:sz w:val="24"/>
          <w:szCs w:val="24"/>
          <w:lang w:eastAsia="en-GB"/>
        </w:rPr>
        <w:t>introducing a written warning system before the application of a sanction.</w:t>
      </w:r>
      <w:r w:rsidR="00D60A5C" w:rsidRPr="00BD257F">
        <w:rPr>
          <w:rFonts w:ascii="Plantin" w:hAnsi="Plantin" w:cs="Plantin"/>
          <w:i/>
          <w:sz w:val="24"/>
          <w:szCs w:val="24"/>
          <w:lang w:eastAsia="en-GB"/>
        </w:rPr>
        <w:t xml:space="preserve"> </w:t>
      </w:r>
      <w:r w:rsidRPr="00BD257F">
        <w:rPr>
          <w:rFonts w:ascii="Plantin" w:hAnsi="Plantin" w:cs="Plantin"/>
          <w:i/>
          <w:sz w:val="24"/>
          <w:szCs w:val="24"/>
          <w:lang w:eastAsia="en-GB"/>
        </w:rPr>
        <w:t>Sanctions must be a last resort.</w:t>
      </w:r>
    </w:p>
    <w:p w:rsidR="00CB3752" w:rsidRPr="00BD257F" w:rsidRDefault="00CB3752" w:rsidP="00CB3752">
      <w:pPr>
        <w:autoSpaceDE w:val="0"/>
        <w:autoSpaceDN w:val="0"/>
        <w:adjustRightInd w:val="0"/>
        <w:rPr>
          <w:rFonts w:ascii="Plantin" w:hAnsi="Plantin" w:cs="Plantin"/>
          <w:i/>
          <w:sz w:val="24"/>
          <w:szCs w:val="24"/>
          <w:lang w:eastAsia="en-GB"/>
        </w:rPr>
      </w:pPr>
    </w:p>
    <w:p w:rsidR="00CB3752" w:rsidRPr="00BD257F" w:rsidRDefault="00AC199F" w:rsidP="00D60A5C">
      <w:pPr>
        <w:autoSpaceDE w:val="0"/>
        <w:autoSpaceDN w:val="0"/>
        <w:adjustRightInd w:val="0"/>
        <w:rPr>
          <w:rFonts w:ascii="Times New Roman" w:hAnsi="Times New Roman" w:cs="Times New Roman"/>
          <w:b/>
          <w:bCs/>
          <w:i/>
          <w:color w:val="FF0000"/>
          <w:sz w:val="24"/>
          <w:szCs w:val="24"/>
        </w:rPr>
      </w:pPr>
      <w:r w:rsidRPr="00BD257F">
        <w:rPr>
          <w:rFonts w:ascii="Plantin" w:hAnsi="Plantin" w:cs="Plantin"/>
          <w:i/>
          <w:sz w:val="24"/>
          <w:szCs w:val="24"/>
          <w:lang w:eastAsia="en-GB"/>
        </w:rPr>
        <w:t>‘</w:t>
      </w:r>
      <w:r w:rsidR="00CB3752" w:rsidRPr="00BD257F">
        <w:rPr>
          <w:rFonts w:ascii="Plantin" w:hAnsi="Plantin" w:cs="Plantin"/>
          <w:i/>
          <w:sz w:val="24"/>
          <w:szCs w:val="24"/>
          <w:lang w:eastAsia="en-GB"/>
        </w:rPr>
        <w:t>We note that conditionality and sanctions were suspended briefly in response</w:t>
      </w:r>
      <w:r w:rsidR="00D60A5C"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to the COVID-19 pandemic. We regret that the suspension was lifted so soon.</w:t>
      </w:r>
      <w:r w:rsidR="00D60A5C"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Threatening claimants with long and severe sanctions at this stage, so far from</w:t>
      </w:r>
      <w:r w:rsidR="00D60A5C" w:rsidRPr="00BD257F">
        <w:rPr>
          <w:rFonts w:ascii="Plantin" w:hAnsi="Plantin" w:cs="Plantin"/>
          <w:i/>
          <w:sz w:val="24"/>
          <w:szCs w:val="24"/>
          <w:lang w:eastAsia="en-GB"/>
        </w:rPr>
        <w:t xml:space="preserve"> </w:t>
      </w:r>
      <w:r w:rsidR="00CB3752" w:rsidRPr="00BD257F">
        <w:rPr>
          <w:rFonts w:ascii="Plantin" w:hAnsi="Plantin" w:cs="Plantin"/>
          <w:i/>
          <w:sz w:val="24"/>
          <w:szCs w:val="24"/>
          <w:lang w:eastAsia="en-GB"/>
        </w:rPr>
        <w:t>a labour market recovery, is unfair and counterproductive.</w:t>
      </w:r>
      <w:r w:rsidRPr="00BD257F">
        <w:rPr>
          <w:rFonts w:ascii="Plantin" w:hAnsi="Plantin" w:cs="Plantin"/>
          <w:i/>
          <w:sz w:val="24"/>
          <w:szCs w:val="24"/>
          <w:lang w:eastAsia="en-GB"/>
        </w:rPr>
        <w:t>’</w:t>
      </w:r>
    </w:p>
    <w:p w:rsidR="00D1441B" w:rsidRPr="00F73568" w:rsidRDefault="00D1441B" w:rsidP="006D055A">
      <w:pPr>
        <w:rPr>
          <w:rFonts w:ascii="Times New Roman" w:hAnsi="Times New Roman" w:cs="Times New Roman"/>
          <w:bCs/>
          <w:color w:val="000000" w:themeColor="text1"/>
          <w:sz w:val="24"/>
          <w:szCs w:val="24"/>
        </w:rPr>
      </w:pPr>
    </w:p>
    <w:p w:rsidR="00F73568" w:rsidRPr="00F73568" w:rsidRDefault="00F73568" w:rsidP="00F73568">
      <w:pPr>
        <w:rPr>
          <w:rFonts w:ascii="Times New Roman" w:hAnsi="Times New Roman" w:cs="Times New Roman"/>
          <w:bCs/>
          <w:color w:val="000000" w:themeColor="text1"/>
          <w:sz w:val="24"/>
          <w:szCs w:val="24"/>
        </w:rPr>
      </w:pPr>
      <w:r w:rsidRPr="00F73568">
        <w:rPr>
          <w:rFonts w:ascii="Times New Roman" w:hAnsi="Times New Roman" w:cs="Times New Roman"/>
          <w:bCs/>
          <w:color w:val="000000" w:themeColor="text1"/>
          <w:sz w:val="24"/>
          <w:szCs w:val="24"/>
        </w:rPr>
        <w:t>During an oral evidence session on 2 June, at Q.132, Neil Couling made two statements which are not true. He said ‘The amount sanctioned is only the personal allowance; it</w:t>
      </w:r>
    </w:p>
    <w:p w:rsidR="00F73568" w:rsidRPr="00F73568" w:rsidRDefault="00F73568" w:rsidP="00F73568">
      <w:pPr>
        <w:rPr>
          <w:rFonts w:ascii="Times New Roman" w:hAnsi="Times New Roman" w:cs="Times New Roman"/>
          <w:bCs/>
          <w:color w:val="000000" w:themeColor="text1"/>
          <w:sz w:val="24"/>
          <w:szCs w:val="24"/>
        </w:rPr>
      </w:pPr>
      <w:r w:rsidRPr="00F73568">
        <w:rPr>
          <w:rFonts w:ascii="Times New Roman" w:hAnsi="Times New Roman" w:cs="Times New Roman"/>
          <w:bCs/>
          <w:color w:val="000000" w:themeColor="text1"/>
          <w:sz w:val="24"/>
          <w:szCs w:val="24"/>
        </w:rPr>
        <w:t xml:space="preserve">is never more than that. The housing and children elements, childcare and so on, are not subject to a sanction.’ </w:t>
      </w:r>
      <w:r>
        <w:rPr>
          <w:rFonts w:ascii="Times New Roman" w:hAnsi="Times New Roman" w:cs="Times New Roman"/>
          <w:bCs/>
          <w:color w:val="000000" w:themeColor="text1"/>
          <w:sz w:val="24"/>
          <w:szCs w:val="24"/>
        </w:rPr>
        <w:t>This is contradicted by the Work and Pensions Committee report of 2018 (House of Commons 2018), para.83-85. He also said ‘</w:t>
      </w:r>
      <w:r w:rsidRPr="00F73568">
        <w:rPr>
          <w:rFonts w:ascii="Times New Roman" w:hAnsi="Times New Roman" w:cs="Times New Roman"/>
          <w:bCs/>
          <w:color w:val="000000" w:themeColor="text1"/>
          <w:sz w:val="24"/>
          <w:szCs w:val="24"/>
        </w:rPr>
        <w:t>most people who are</w:t>
      </w:r>
    </w:p>
    <w:p w:rsidR="00F73568" w:rsidRPr="00F73568" w:rsidRDefault="00F73568" w:rsidP="006D055A">
      <w:pPr>
        <w:rPr>
          <w:rFonts w:ascii="Times New Roman" w:hAnsi="Times New Roman" w:cs="Times New Roman"/>
          <w:bCs/>
          <w:color w:val="000000" w:themeColor="text1"/>
          <w:sz w:val="24"/>
          <w:szCs w:val="24"/>
        </w:rPr>
      </w:pPr>
      <w:r w:rsidRPr="00F73568">
        <w:rPr>
          <w:rFonts w:ascii="Times New Roman" w:hAnsi="Times New Roman" w:cs="Times New Roman"/>
          <w:bCs/>
          <w:color w:val="000000" w:themeColor="text1"/>
          <w:sz w:val="24"/>
          <w:szCs w:val="24"/>
        </w:rPr>
        <w:t>sanctioned go for a hardship payment</w:t>
      </w:r>
      <w:r>
        <w:rPr>
          <w:rFonts w:ascii="Times New Roman" w:hAnsi="Times New Roman" w:cs="Times New Roman"/>
          <w:bCs/>
          <w:color w:val="000000" w:themeColor="text1"/>
          <w:sz w:val="24"/>
          <w:szCs w:val="24"/>
        </w:rPr>
        <w:t>’. This is contradicted by the analysis in the Briefing, August 2019</w:t>
      </w:r>
      <w:r w:rsidR="00722F7E">
        <w:rPr>
          <w:rFonts w:ascii="Times New Roman" w:hAnsi="Times New Roman" w:cs="Times New Roman"/>
          <w:bCs/>
          <w:color w:val="000000" w:themeColor="text1"/>
          <w:sz w:val="24"/>
          <w:szCs w:val="24"/>
        </w:rPr>
        <w:t>, which showed that by August 2018 only about 17% of sanctioned UC claimants were getting a hardship payment, far below the proportion for JSA of around 45%.</w:t>
      </w:r>
    </w:p>
    <w:p w:rsidR="00F73568" w:rsidRDefault="00F73568" w:rsidP="006D055A">
      <w:pPr>
        <w:rPr>
          <w:rFonts w:ascii="Times New Roman" w:hAnsi="Times New Roman" w:cs="Times New Roman"/>
          <w:bCs/>
          <w:color w:val="000000" w:themeColor="text1"/>
          <w:sz w:val="24"/>
          <w:szCs w:val="24"/>
        </w:rPr>
      </w:pPr>
    </w:p>
    <w:p w:rsidR="00056866" w:rsidRPr="00056866" w:rsidRDefault="008A46A2" w:rsidP="0005686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Neil </w:t>
      </w:r>
      <w:r w:rsidR="00056866">
        <w:rPr>
          <w:rFonts w:ascii="Times New Roman" w:hAnsi="Times New Roman" w:cs="Times New Roman"/>
          <w:bCs/>
          <w:color w:val="000000" w:themeColor="text1"/>
          <w:sz w:val="24"/>
          <w:szCs w:val="24"/>
        </w:rPr>
        <w:t>Couling also stated (Q.133) ‘</w:t>
      </w:r>
      <w:r w:rsidR="00056866" w:rsidRPr="00056866">
        <w:rPr>
          <w:rFonts w:ascii="Times New Roman" w:hAnsi="Times New Roman" w:cs="Times New Roman"/>
          <w:bCs/>
          <w:color w:val="000000" w:themeColor="text1"/>
          <w:sz w:val="24"/>
          <w:szCs w:val="24"/>
        </w:rPr>
        <w:t>I think the Secretary of State has just launched a</w:t>
      </w:r>
    </w:p>
    <w:p w:rsidR="00056866" w:rsidRPr="00F73568" w:rsidRDefault="00056866" w:rsidP="00056866">
      <w:pPr>
        <w:rPr>
          <w:rFonts w:ascii="Times New Roman" w:hAnsi="Times New Roman" w:cs="Times New Roman"/>
          <w:bCs/>
          <w:color w:val="000000" w:themeColor="text1"/>
          <w:sz w:val="24"/>
          <w:szCs w:val="24"/>
        </w:rPr>
      </w:pPr>
      <w:r w:rsidRPr="00056866">
        <w:rPr>
          <w:rFonts w:ascii="Times New Roman" w:hAnsi="Times New Roman" w:cs="Times New Roman"/>
          <w:bCs/>
          <w:color w:val="000000" w:themeColor="text1"/>
          <w:sz w:val="24"/>
          <w:szCs w:val="24"/>
        </w:rPr>
        <w:t>commission to advise on in-work conditionality</w:t>
      </w:r>
      <w:r>
        <w:rPr>
          <w:rFonts w:ascii="Times New Roman" w:hAnsi="Times New Roman" w:cs="Times New Roman"/>
          <w:bCs/>
          <w:color w:val="000000" w:themeColor="text1"/>
          <w:sz w:val="24"/>
          <w:szCs w:val="24"/>
        </w:rPr>
        <w:t>’</w:t>
      </w:r>
      <w:r w:rsidRPr="0005686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B071DE">
        <w:rPr>
          <w:rFonts w:ascii="Times New Roman" w:hAnsi="Times New Roman" w:cs="Times New Roman"/>
          <w:bCs/>
          <w:color w:val="000000" w:themeColor="text1"/>
          <w:sz w:val="24"/>
          <w:szCs w:val="24"/>
        </w:rPr>
        <w:t>This appears to be an important development, but o</w:t>
      </w:r>
      <w:r>
        <w:rPr>
          <w:rFonts w:ascii="Times New Roman" w:hAnsi="Times New Roman" w:cs="Times New Roman"/>
          <w:bCs/>
          <w:color w:val="000000" w:themeColor="text1"/>
          <w:sz w:val="24"/>
          <w:szCs w:val="24"/>
        </w:rPr>
        <w:t xml:space="preserve">ther information about </w:t>
      </w:r>
      <w:r w:rsidR="00B071DE">
        <w:rPr>
          <w:rFonts w:ascii="Times New Roman" w:hAnsi="Times New Roman" w:cs="Times New Roman"/>
          <w:bCs/>
          <w:color w:val="000000" w:themeColor="text1"/>
          <w:sz w:val="24"/>
          <w:szCs w:val="24"/>
        </w:rPr>
        <w:t>it</w:t>
      </w:r>
      <w:r>
        <w:rPr>
          <w:rFonts w:ascii="Times New Roman" w:hAnsi="Times New Roman" w:cs="Times New Roman"/>
          <w:bCs/>
          <w:color w:val="000000" w:themeColor="text1"/>
          <w:sz w:val="24"/>
          <w:szCs w:val="24"/>
        </w:rPr>
        <w:t xml:space="preserve"> does not seem to be available.</w:t>
      </w:r>
    </w:p>
    <w:p w:rsidR="00F73568" w:rsidRPr="00F73568" w:rsidRDefault="00F73568" w:rsidP="006D055A">
      <w:pPr>
        <w:rPr>
          <w:rFonts w:ascii="Times New Roman" w:hAnsi="Times New Roman" w:cs="Times New Roman"/>
          <w:bCs/>
          <w:color w:val="000000" w:themeColor="text1"/>
          <w:sz w:val="24"/>
          <w:szCs w:val="24"/>
        </w:rPr>
      </w:pPr>
    </w:p>
    <w:p w:rsidR="00210F88" w:rsidRDefault="00210F88" w:rsidP="00AC199F">
      <w:pPr>
        <w:rPr>
          <w:rFonts w:ascii="Times New Roman" w:hAnsi="Times New Roman" w:cs="Times New Roman"/>
          <w:b/>
          <w:bCs/>
          <w:sz w:val="24"/>
          <w:szCs w:val="24"/>
        </w:rPr>
      </w:pPr>
    </w:p>
    <w:p w:rsidR="00AC199F" w:rsidRPr="00AC199F" w:rsidRDefault="00AC199F" w:rsidP="00AC199F">
      <w:pPr>
        <w:rPr>
          <w:rFonts w:ascii="Times New Roman" w:hAnsi="Times New Roman" w:cs="Times New Roman"/>
          <w:b/>
          <w:bCs/>
          <w:sz w:val="24"/>
          <w:szCs w:val="24"/>
        </w:rPr>
      </w:pPr>
      <w:r w:rsidRPr="00AC199F">
        <w:rPr>
          <w:rFonts w:ascii="Times New Roman" w:hAnsi="Times New Roman" w:cs="Times New Roman"/>
          <w:b/>
          <w:bCs/>
          <w:sz w:val="24"/>
          <w:szCs w:val="24"/>
        </w:rPr>
        <w:t>DWP Weekly Work Search Review Trial</w:t>
      </w:r>
    </w:p>
    <w:p w:rsidR="00AC199F" w:rsidRDefault="00AC199F" w:rsidP="00AC199F">
      <w:pPr>
        <w:rPr>
          <w:rFonts w:ascii="Times New Roman" w:hAnsi="Times New Roman" w:cs="Times New Roman"/>
          <w:bCs/>
          <w:sz w:val="24"/>
          <w:szCs w:val="24"/>
        </w:rPr>
      </w:pPr>
    </w:p>
    <w:p w:rsidR="00AC199F" w:rsidRPr="00AC199F" w:rsidRDefault="00AC199F" w:rsidP="00AC199F">
      <w:pPr>
        <w:rPr>
          <w:rFonts w:ascii="Times New Roman" w:hAnsi="Times New Roman" w:cs="Times New Roman"/>
          <w:bCs/>
          <w:sz w:val="24"/>
          <w:szCs w:val="24"/>
        </w:rPr>
      </w:pPr>
      <w:r>
        <w:rPr>
          <w:rFonts w:ascii="Times New Roman" w:hAnsi="Times New Roman" w:cs="Times New Roman"/>
          <w:bCs/>
          <w:sz w:val="24"/>
          <w:szCs w:val="24"/>
        </w:rPr>
        <w:t>Th</w:t>
      </w:r>
      <w:r w:rsidR="008A46A2">
        <w:rPr>
          <w:rFonts w:ascii="Times New Roman" w:hAnsi="Times New Roman" w:cs="Times New Roman"/>
          <w:bCs/>
          <w:sz w:val="24"/>
          <w:szCs w:val="24"/>
        </w:rPr>
        <w:t>is</w:t>
      </w:r>
      <w:r>
        <w:rPr>
          <w:rFonts w:ascii="Times New Roman" w:hAnsi="Times New Roman" w:cs="Times New Roman"/>
          <w:bCs/>
          <w:sz w:val="24"/>
          <w:szCs w:val="24"/>
        </w:rPr>
        <w:t xml:space="preserve"> report (DWP 2018a) was published in July 2018 but does not appear to have been widely noticed at the time. </w:t>
      </w:r>
      <w:r w:rsidR="0019779F">
        <w:rPr>
          <w:rFonts w:ascii="Times New Roman" w:hAnsi="Times New Roman" w:cs="Times New Roman"/>
          <w:bCs/>
          <w:sz w:val="24"/>
          <w:szCs w:val="24"/>
        </w:rPr>
        <w:t>It</w:t>
      </w:r>
      <w:r w:rsidRPr="00AC199F">
        <w:rPr>
          <w:rFonts w:ascii="Times New Roman" w:hAnsi="Times New Roman" w:cs="Times New Roman"/>
          <w:bCs/>
          <w:sz w:val="24"/>
          <w:szCs w:val="24"/>
        </w:rPr>
        <w:t xml:space="preserve"> presents the results of a Randomised Control Trial investigating the impact of </w:t>
      </w:r>
      <w:r w:rsidR="0019779F">
        <w:rPr>
          <w:rFonts w:ascii="Times New Roman" w:hAnsi="Times New Roman" w:cs="Times New Roman"/>
          <w:bCs/>
          <w:sz w:val="24"/>
          <w:szCs w:val="24"/>
        </w:rPr>
        <w:t xml:space="preserve">making JSA claimants attend for </w:t>
      </w:r>
      <w:r w:rsidRPr="00AC199F">
        <w:rPr>
          <w:rFonts w:ascii="Times New Roman" w:hAnsi="Times New Roman" w:cs="Times New Roman"/>
          <w:bCs/>
          <w:sz w:val="24"/>
          <w:szCs w:val="24"/>
        </w:rPr>
        <w:t xml:space="preserve">weekly, rather than </w:t>
      </w:r>
      <w:r w:rsidR="0019779F">
        <w:rPr>
          <w:rFonts w:ascii="Times New Roman" w:hAnsi="Times New Roman" w:cs="Times New Roman"/>
          <w:bCs/>
          <w:sz w:val="24"/>
          <w:szCs w:val="24"/>
        </w:rPr>
        <w:t xml:space="preserve">the present </w:t>
      </w:r>
      <w:r w:rsidRPr="00AC199F">
        <w:rPr>
          <w:rFonts w:ascii="Times New Roman" w:hAnsi="Times New Roman" w:cs="Times New Roman"/>
          <w:bCs/>
          <w:sz w:val="24"/>
          <w:szCs w:val="24"/>
        </w:rPr>
        <w:t xml:space="preserve">fortnightly, Work Search Reviews. The </w:t>
      </w:r>
      <w:r w:rsidR="0019779F">
        <w:rPr>
          <w:rFonts w:ascii="Times New Roman" w:hAnsi="Times New Roman" w:cs="Times New Roman"/>
          <w:bCs/>
          <w:sz w:val="24"/>
          <w:szCs w:val="24"/>
        </w:rPr>
        <w:t xml:space="preserve">conclusion was </w:t>
      </w:r>
      <w:r w:rsidRPr="00AC199F">
        <w:rPr>
          <w:rFonts w:ascii="Times New Roman" w:hAnsi="Times New Roman" w:cs="Times New Roman"/>
          <w:bCs/>
          <w:sz w:val="24"/>
          <w:szCs w:val="24"/>
        </w:rPr>
        <w:t>that those on the weekly regime spent on average (6.4 ± 2.6) days fewer on benefit and (7.3 ± 2.7) days more in employment over the year following claim.</w:t>
      </w:r>
      <w:r w:rsidR="0019779F">
        <w:rPr>
          <w:rFonts w:ascii="Times New Roman" w:hAnsi="Times New Roman" w:cs="Times New Roman"/>
          <w:bCs/>
          <w:sz w:val="24"/>
          <w:szCs w:val="24"/>
        </w:rPr>
        <w:t xml:space="preserve"> Identifying groups </w:t>
      </w:r>
      <w:r w:rsidR="0035324F">
        <w:rPr>
          <w:rFonts w:ascii="Times New Roman" w:hAnsi="Times New Roman" w:cs="Times New Roman"/>
          <w:bCs/>
          <w:sz w:val="24"/>
          <w:szCs w:val="24"/>
        </w:rPr>
        <w:t xml:space="preserve">more </w:t>
      </w:r>
      <w:r w:rsidR="0019779F">
        <w:rPr>
          <w:rFonts w:ascii="Times New Roman" w:hAnsi="Times New Roman" w:cs="Times New Roman"/>
          <w:bCs/>
          <w:sz w:val="24"/>
          <w:szCs w:val="24"/>
        </w:rPr>
        <w:t>influenced by weekly reviews and confining the increased frequency to them did not improve this by a statistically significant amount</w:t>
      </w:r>
      <w:r w:rsidR="0035324F">
        <w:rPr>
          <w:rFonts w:ascii="Times New Roman" w:hAnsi="Times New Roman" w:cs="Times New Roman"/>
          <w:bCs/>
          <w:sz w:val="24"/>
          <w:szCs w:val="24"/>
        </w:rPr>
        <w:t xml:space="preserve"> in spite of the large sample</w:t>
      </w:r>
      <w:r w:rsidR="0019779F">
        <w:rPr>
          <w:rFonts w:ascii="Times New Roman" w:hAnsi="Times New Roman" w:cs="Times New Roman"/>
          <w:bCs/>
          <w:sz w:val="24"/>
          <w:szCs w:val="24"/>
        </w:rPr>
        <w:t>. The report does not attempt a cost benefit analysis but given the staff and overhead costs of doubling the number of interviews, not to mention the extra costs for claimants, it seems very unlikely that fortnightly reviews could justify their expense.</w:t>
      </w:r>
    </w:p>
    <w:p w:rsidR="00AC199F" w:rsidRDefault="00AC199F" w:rsidP="006D055A">
      <w:pPr>
        <w:rPr>
          <w:rFonts w:ascii="Times New Roman" w:hAnsi="Times New Roman" w:cs="Times New Roman"/>
          <w:b/>
          <w:bCs/>
          <w:color w:val="000000" w:themeColor="text1"/>
          <w:sz w:val="24"/>
          <w:szCs w:val="24"/>
        </w:rPr>
      </w:pPr>
    </w:p>
    <w:p w:rsidR="00210F88" w:rsidRDefault="00210F88" w:rsidP="00CB3752">
      <w:pPr>
        <w:rPr>
          <w:rFonts w:ascii="Times New Roman" w:hAnsi="Times New Roman" w:cs="Times New Roman"/>
          <w:b/>
          <w:bCs/>
          <w:sz w:val="24"/>
          <w:szCs w:val="24"/>
        </w:rPr>
      </w:pPr>
    </w:p>
    <w:p w:rsidR="008A46A2" w:rsidRDefault="008A46A2" w:rsidP="00CB3752">
      <w:pPr>
        <w:rPr>
          <w:rFonts w:ascii="Times New Roman" w:hAnsi="Times New Roman" w:cs="Times New Roman"/>
          <w:b/>
          <w:bCs/>
          <w:sz w:val="24"/>
          <w:szCs w:val="24"/>
        </w:rPr>
      </w:pPr>
    </w:p>
    <w:p w:rsidR="008A46A2" w:rsidRDefault="008A46A2" w:rsidP="00CB3752">
      <w:pPr>
        <w:rPr>
          <w:rFonts w:ascii="Times New Roman" w:hAnsi="Times New Roman" w:cs="Times New Roman"/>
          <w:b/>
          <w:bCs/>
          <w:sz w:val="24"/>
          <w:szCs w:val="24"/>
        </w:rPr>
      </w:pPr>
    </w:p>
    <w:p w:rsidR="008A46A2" w:rsidRDefault="008A46A2" w:rsidP="00CB3752">
      <w:pPr>
        <w:rPr>
          <w:rFonts w:ascii="Times New Roman" w:hAnsi="Times New Roman" w:cs="Times New Roman"/>
          <w:b/>
          <w:bCs/>
          <w:sz w:val="24"/>
          <w:szCs w:val="24"/>
        </w:rPr>
      </w:pPr>
    </w:p>
    <w:p w:rsidR="00CB3752" w:rsidRPr="00516231" w:rsidRDefault="00CB3752" w:rsidP="00CB3752">
      <w:pPr>
        <w:rPr>
          <w:rFonts w:ascii="Times New Roman" w:hAnsi="Times New Roman" w:cs="Times New Roman"/>
          <w:b/>
          <w:bCs/>
          <w:sz w:val="24"/>
          <w:szCs w:val="24"/>
        </w:rPr>
      </w:pPr>
      <w:r w:rsidRPr="00516231">
        <w:rPr>
          <w:rFonts w:ascii="Times New Roman" w:hAnsi="Times New Roman" w:cs="Times New Roman"/>
          <w:b/>
          <w:bCs/>
          <w:sz w:val="24"/>
          <w:szCs w:val="24"/>
        </w:rPr>
        <w:t>IPPR</w:t>
      </w:r>
      <w:r w:rsidR="00516231">
        <w:rPr>
          <w:rFonts w:ascii="Times New Roman" w:hAnsi="Times New Roman" w:cs="Times New Roman"/>
          <w:b/>
          <w:bCs/>
          <w:sz w:val="24"/>
          <w:szCs w:val="24"/>
        </w:rPr>
        <w:t>:</w:t>
      </w:r>
      <w:r w:rsidRPr="00516231">
        <w:rPr>
          <w:rFonts w:ascii="Times New Roman" w:hAnsi="Times New Roman" w:cs="Times New Roman"/>
          <w:b/>
          <w:bCs/>
          <w:sz w:val="24"/>
          <w:szCs w:val="24"/>
        </w:rPr>
        <w:t xml:space="preserve"> The Great Risk Shift: How did we get here, and where do we go next?</w:t>
      </w:r>
    </w:p>
    <w:p w:rsidR="00516231" w:rsidRDefault="00516231" w:rsidP="00CB3752">
      <w:pPr>
        <w:rPr>
          <w:rFonts w:ascii="Times New Roman" w:hAnsi="Times New Roman" w:cs="Times New Roman"/>
          <w:sz w:val="24"/>
          <w:szCs w:val="24"/>
        </w:rPr>
      </w:pPr>
    </w:p>
    <w:p w:rsidR="008A51F7" w:rsidRDefault="00516231" w:rsidP="00CB3752">
      <w:pPr>
        <w:rPr>
          <w:rFonts w:ascii="Times New Roman" w:hAnsi="Times New Roman" w:cs="Times New Roman"/>
          <w:sz w:val="24"/>
          <w:szCs w:val="24"/>
        </w:rPr>
      </w:pPr>
      <w:r>
        <w:rPr>
          <w:rFonts w:ascii="Times New Roman" w:hAnsi="Times New Roman" w:cs="Times New Roman"/>
          <w:sz w:val="24"/>
          <w:szCs w:val="24"/>
        </w:rPr>
        <w:t xml:space="preserve">On 29 July the IPPR think tank ran a webinar on the issue of the huge redistribution of </w:t>
      </w:r>
      <w:r w:rsidR="008A51F7">
        <w:rPr>
          <w:rFonts w:ascii="Times New Roman" w:hAnsi="Times New Roman" w:cs="Times New Roman"/>
          <w:sz w:val="24"/>
          <w:szCs w:val="24"/>
        </w:rPr>
        <w:t xml:space="preserve">economic </w:t>
      </w:r>
      <w:r>
        <w:rPr>
          <w:rFonts w:ascii="Times New Roman" w:hAnsi="Times New Roman" w:cs="Times New Roman"/>
          <w:sz w:val="24"/>
          <w:szCs w:val="24"/>
        </w:rPr>
        <w:t xml:space="preserve">risk which has taken place from the state and employers to individuals and their families, and what to do about it. The webinar is described at </w:t>
      </w:r>
      <w:hyperlink r:id="rId18" w:history="1">
        <w:r w:rsidRPr="001D2C66">
          <w:rPr>
            <w:rStyle w:val="Hyperlink"/>
            <w:rFonts w:ascii="Times New Roman" w:hAnsi="Times New Roman" w:cs="Times New Roman"/>
            <w:sz w:val="24"/>
            <w:szCs w:val="24"/>
          </w:rPr>
          <w:t>https://www.ippr.org/event/webinar-the-disruption-decades-what-future-for-the-welfare-state</w:t>
        </w:r>
      </w:hyperlink>
      <w:r>
        <w:rPr>
          <w:rFonts w:ascii="Times New Roman" w:hAnsi="Times New Roman" w:cs="Times New Roman"/>
          <w:sz w:val="24"/>
          <w:szCs w:val="24"/>
        </w:rPr>
        <w:t xml:space="preserve">  and at the time of writing is still available to view at </w:t>
      </w:r>
    </w:p>
    <w:p w:rsidR="00CB3752" w:rsidRPr="00516231" w:rsidRDefault="004B78CB" w:rsidP="00CB3752">
      <w:pPr>
        <w:rPr>
          <w:rFonts w:ascii="Times New Roman" w:hAnsi="Times New Roman" w:cs="Times New Roman"/>
          <w:bCs/>
          <w:color w:val="FF0000"/>
          <w:sz w:val="24"/>
          <w:szCs w:val="24"/>
        </w:rPr>
      </w:pPr>
      <w:hyperlink r:id="rId19" w:history="1">
        <w:r w:rsidR="00CB3752" w:rsidRPr="00516231">
          <w:rPr>
            <w:rStyle w:val="Hyperlink"/>
            <w:rFonts w:ascii="Times New Roman" w:hAnsi="Times New Roman" w:cs="Times New Roman"/>
            <w:bCs/>
            <w:sz w:val="24"/>
            <w:szCs w:val="24"/>
          </w:rPr>
          <w:t>https://en-gb.facebook.com/ipprUK/videos/310516703639512/</w:t>
        </w:r>
      </w:hyperlink>
    </w:p>
    <w:p w:rsidR="00CB3752" w:rsidRPr="00516231" w:rsidRDefault="00CB3752" w:rsidP="00CB3752">
      <w:pPr>
        <w:rPr>
          <w:rFonts w:ascii="Times New Roman" w:hAnsi="Times New Roman" w:cs="Times New Roman"/>
          <w:bCs/>
          <w:sz w:val="24"/>
          <w:szCs w:val="24"/>
        </w:rPr>
      </w:pPr>
    </w:p>
    <w:p w:rsidR="00CB3752" w:rsidRDefault="00516231" w:rsidP="00CB3752">
      <w:pPr>
        <w:rPr>
          <w:rFonts w:ascii="Times New Roman" w:hAnsi="Times New Roman" w:cs="Times New Roman"/>
          <w:bCs/>
          <w:sz w:val="24"/>
          <w:szCs w:val="24"/>
        </w:rPr>
      </w:pPr>
      <w:r w:rsidRPr="00516231">
        <w:rPr>
          <w:rFonts w:ascii="Times New Roman" w:hAnsi="Times New Roman" w:cs="Times New Roman"/>
          <w:bCs/>
          <w:sz w:val="24"/>
          <w:szCs w:val="24"/>
        </w:rPr>
        <w:t xml:space="preserve">Responding on the idea of universal basic income, </w:t>
      </w:r>
      <w:r w:rsidR="00CB3752" w:rsidRPr="00516231">
        <w:rPr>
          <w:rFonts w:ascii="Times New Roman" w:hAnsi="Times New Roman" w:cs="Times New Roman"/>
          <w:bCs/>
          <w:sz w:val="24"/>
          <w:szCs w:val="24"/>
        </w:rPr>
        <w:t>Danny Kruger</w:t>
      </w:r>
      <w:r w:rsidRPr="00516231">
        <w:rPr>
          <w:rFonts w:ascii="Times New Roman" w:hAnsi="Times New Roman" w:cs="Times New Roman"/>
          <w:bCs/>
          <w:sz w:val="24"/>
          <w:szCs w:val="24"/>
        </w:rPr>
        <w:t>, Conservative</w:t>
      </w:r>
      <w:r w:rsidR="00CB3752" w:rsidRPr="00516231">
        <w:rPr>
          <w:rFonts w:ascii="Times New Roman" w:hAnsi="Times New Roman" w:cs="Times New Roman"/>
          <w:bCs/>
          <w:sz w:val="24"/>
          <w:szCs w:val="24"/>
        </w:rPr>
        <w:t xml:space="preserve"> MP </w:t>
      </w:r>
      <w:r w:rsidRPr="00516231">
        <w:rPr>
          <w:rFonts w:ascii="Times New Roman" w:hAnsi="Times New Roman" w:cs="Times New Roman"/>
          <w:bCs/>
          <w:sz w:val="24"/>
          <w:szCs w:val="24"/>
        </w:rPr>
        <w:t xml:space="preserve">for </w:t>
      </w:r>
      <w:r w:rsidR="00CB3752" w:rsidRPr="00516231">
        <w:rPr>
          <w:rFonts w:ascii="Times New Roman" w:hAnsi="Times New Roman" w:cs="Times New Roman"/>
          <w:bCs/>
          <w:sz w:val="24"/>
          <w:szCs w:val="24"/>
        </w:rPr>
        <w:t>Devizes</w:t>
      </w:r>
      <w:r w:rsidRPr="00516231">
        <w:rPr>
          <w:rFonts w:ascii="Times New Roman" w:hAnsi="Times New Roman" w:cs="Times New Roman"/>
          <w:bCs/>
          <w:sz w:val="24"/>
          <w:szCs w:val="24"/>
        </w:rPr>
        <w:t xml:space="preserve">, made the following interesting comment at 1h05m: </w:t>
      </w:r>
      <w:r w:rsidR="00CB3752" w:rsidRPr="00BD257F">
        <w:rPr>
          <w:rFonts w:ascii="Times New Roman" w:hAnsi="Times New Roman" w:cs="Times New Roman"/>
          <w:bCs/>
          <w:i/>
          <w:sz w:val="24"/>
          <w:szCs w:val="24"/>
        </w:rPr>
        <w:t>‘I’m not opposed, as many of my colleagues are, to just the very principle of paying people unconditionally....... Anything’s better than the terribly bureaucratic, coercive, prescriptive, disempowering, distrusting, system that we’ve got, and I echo all the calls for change on that’</w:t>
      </w:r>
      <w:r w:rsidR="00CB3752" w:rsidRPr="00516231">
        <w:rPr>
          <w:rFonts w:ascii="Times New Roman" w:hAnsi="Times New Roman" w:cs="Times New Roman"/>
          <w:bCs/>
          <w:sz w:val="24"/>
          <w:szCs w:val="24"/>
        </w:rPr>
        <w:t xml:space="preserve">. </w:t>
      </w:r>
      <w:r w:rsidRPr="00516231">
        <w:rPr>
          <w:rFonts w:ascii="Times New Roman" w:hAnsi="Times New Roman" w:cs="Times New Roman"/>
          <w:bCs/>
          <w:sz w:val="24"/>
          <w:szCs w:val="24"/>
        </w:rPr>
        <w:t xml:space="preserve">Another speaker, </w:t>
      </w:r>
      <w:r w:rsidR="00CB3752" w:rsidRPr="00516231">
        <w:rPr>
          <w:rFonts w:ascii="Times New Roman" w:hAnsi="Times New Roman" w:cs="Times New Roman"/>
          <w:bCs/>
          <w:sz w:val="24"/>
          <w:szCs w:val="24"/>
        </w:rPr>
        <w:t>Johnna Montgomerie</w:t>
      </w:r>
      <w:r w:rsidRPr="00516231">
        <w:rPr>
          <w:rFonts w:ascii="Times New Roman" w:hAnsi="Times New Roman" w:cs="Times New Roman"/>
          <w:bCs/>
          <w:sz w:val="24"/>
          <w:szCs w:val="24"/>
        </w:rPr>
        <w:t xml:space="preserve"> of</w:t>
      </w:r>
      <w:r w:rsidR="00CB3752" w:rsidRPr="00516231">
        <w:rPr>
          <w:rFonts w:ascii="Times New Roman" w:hAnsi="Times New Roman" w:cs="Times New Roman"/>
          <w:bCs/>
          <w:sz w:val="24"/>
          <w:szCs w:val="24"/>
        </w:rPr>
        <w:t xml:space="preserve"> King’s College London</w:t>
      </w:r>
      <w:r w:rsidRPr="00516231">
        <w:rPr>
          <w:rFonts w:ascii="Times New Roman" w:hAnsi="Times New Roman" w:cs="Times New Roman"/>
          <w:bCs/>
          <w:sz w:val="24"/>
          <w:szCs w:val="24"/>
        </w:rPr>
        <w:t xml:space="preserve">, made the point that </w:t>
      </w:r>
      <w:r>
        <w:rPr>
          <w:rFonts w:ascii="Times New Roman" w:hAnsi="Times New Roman" w:cs="Times New Roman"/>
          <w:bCs/>
          <w:sz w:val="24"/>
          <w:szCs w:val="24"/>
        </w:rPr>
        <w:t xml:space="preserve">the function of safety net which used to be performed by the social security system has now been taken over by </w:t>
      </w:r>
      <w:r w:rsidR="00D50A40">
        <w:rPr>
          <w:rFonts w:ascii="Times New Roman" w:hAnsi="Times New Roman" w:cs="Times New Roman"/>
          <w:bCs/>
          <w:sz w:val="24"/>
          <w:szCs w:val="24"/>
        </w:rPr>
        <w:t xml:space="preserve">debt. Driving people into debt is of course </w:t>
      </w:r>
      <w:r w:rsidR="008A51F7">
        <w:rPr>
          <w:rFonts w:ascii="Times New Roman" w:hAnsi="Times New Roman" w:cs="Times New Roman"/>
          <w:bCs/>
          <w:sz w:val="24"/>
          <w:szCs w:val="24"/>
        </w:rPr>
        <w:t xml:space="preserve">a </w:t>
      </w:r>
      <w:r w:rsidR="00D50A40">
        <w:rPr>
          <w:rFonts w:ascii="Times New Roman" w:hAnsi="Times New Roman" w:cs="Times New Roman"/>
          <w:bCs/>
          <w:sz w:val="24"/>
          <w:szCs w:val="24"/>
        </w:rPr>
        <w:t xml:space="preserve">fundamental </w:t>
      </w:r>
      <w:r w:rsidR="008A51F7">
        <w:rPr>
          <w:rFonts w:ascii="Times New Roman" w:hAnsi="Times New Roman" w:cs="Times New Roman"/>
          <w:bCs/>
          <w:sz w:val="24"/>
          <w:szCs w:val="24"/>
        </w:rPr>
        <w:t>feature of</w:t>
      </w:r>
      <w:r w:rsidR="00D50A40">
        <w:rPr>
          <w:rFonts w:ascii="Times New Roman" w:hAnsi="Times New Roman" w:cs="Times New Roman"/>
          <w:bCs/>
          <w:sz w:val="24"/>
          <w:szCs w:val="24"/>
        </w:rPr>
        <w:t xml:space="preserve"> the sanctions regime. A list of Dr Montgomerie’s papers on this topic is at </w:t>
      </w:r>
      <w:hyperlink r:id="rId20" w:history="1">
        <w:r w:rsidR="00D50A40" w:rsidRPr="001D2C66">
          <w:rPr>
            <w:rStyle w:val="Hyperlink"/>
            <w:rFonts w:ascii="Times New Roman" w:hAnsi="Times New Roman" w:cs="Times New Roman"/>
            <w:bCs/>
            <w:sz w:val="24"/>
            <w:szCs w:val="24"/>
          </w:rPr>
          <w:t>https://www.kcl.ac.uk/people/dr-johnna-montgomerie</w:t>
        </w:r>
      </w:hyperlink>
    </w:p>
    <w:p w:rsidR="00D50A40" w:rsidRDefault="00D50A40" w:rsidP="00CB3752">
      <w:pPr>
        <w:rPr>
          <w:rFonts w:ascii="Times New Roman" w:hAnsi="Times New Roman" w:cs="Times New Roman"/>
          <w:bCs/>
          <w:sz w:val="24"/>
          <w:szCs w:val="24"/>
        </w:rPr>
      </w:pPr>
    </w:p>
    <w:p w:rsidR="00D50A40" w:rsidRDefault="00D50A40" w:rsidP="00CB3752">
      <w:pPr>
        <w:rPr>
          <w:rFonts w:ascii="Times New Roman" w:hAnsi="Times New Roman" w:cs="Times New Roman"/>
          <w:bCs/>
          <w:sz w:val="24"/>
          <w:szCs w:val="24"/>
        </w:rPr>
      </w:pPr>
    </w:p>
    <w:p w:rsidR="008A51F7" w:rsidRDefault="00453329" w:rsidP="00CB3752">
      <w:pPr>
        <w:rPr>
          <w:rFonts w:ascii="Times New Roman" w:hAnsi="Times New Roman" w:cs="Times New Roman"/>
          <w:b/>
          <w:bCs/>
          <w:sz w:val="24"/>
          <w:szCs w:val="24"/>
        </w:rPr>
      </w:pPr>
      <w:r w:rsidRPr="00453329">
        <w:rPr>
          <w:rFonts w:ascii="Times New Roman" w:hAnsi="Times New Roman" w:cs="Times New Roman"/>
          <w:b/>
          <w:bCs/>
          <w:sz w:val="24"/>
          <w:szCs w:val="24"/>
        </w:rPr>
        <w:t xml:space="preserve">Joseph Rowntree Foundation reports on the experience of UC </w:t>
      </w:r>
    </w:p>
    <w:p w:rsidR="00D50A40" w:rsidRPr="00453329" w:rsidRDefault="00453329" w:rsidP="00CB3752">
      <w:pPr>
        <w:rPr>
          <w:rFonts w:ascii="Times New Roman" w:hAnsi="Times New Roman" w:cs="Times New Roman"/>
          <w:b/>
          <w:bCs/>
          <w:sz w:val="24"/>
          <w:szCs w:val="24"/>
        </w:rPr>
      </w:pPr>
      <w:r w:rsidRPr="00453329">
        <w:rPr>
          <w:rFonts w:ascii="Times New Roman" w:hAnsi="Times New Roman" w:cs="Times New Roman"/>
          <w:b/>
          <w:bCs/>
          <w:sz w:val="24"/>
          <w:szCs w:val="24"/>
        </w:rPr>
        <w:t>in Glasgow and Northern Ireland</w:t>
      </w:r>
    </w:p>
    <w:p w:rsidR="00CB3752" w:rsidRPr="00516231" w:rsidRDefault="00CB3752" w:rsidP="00CB3752">
      <w:pPr>
        <w:rPr>
          <w:rFonts w:ascii="Times New Roman" w:hAnsi="Times New Roman" w:cs="Times New Roman"/>
          <w:bCs/>
          <w:sz w:val="24"/>
          <w:szCs w:val="24"/>
        </w:rPr>
      </w:pPr>
    </w:p>
    <w:p w:rsidR="00CB3752" w:rsidRPr="00516231" w:rsidRDefault="00453329" w:rsidP="006D055A">
      <w:pPr>
        <w:rPr>
          <w:rFonts w:ascii="Times New Roman" w:hAnsi="Times New Roman" w:cs="Times New Roman"/>
          <w:bCs/>
          <w:sz w:val="24"/>
          <w:szCs w:val="24"/>
        </w:rPr>
      </w:pPr>
      <w:r>
        <w:rPr>
          <w:rFonts w:ascii="Times New Roman" w:hAnsi="Times New Roman" w:cs="Times New Roman"/>
          <w:bCs/>
          <w:sz w:val="24"/>
          <w:szCs w:val="24"/>
        </w:rPr>
        <w:t xml:space="preserve">JRF in June published two reports on the experience of UC in Glasgow and Northern Ireland, drawing on the perspectives of claimants and staff </w:t>
      </w:r>
      <w:r w:rsidR="00235F95">
        <w:rPr>
          <w:rFonts w:ascii="Times New Roman" w:hAnsi="Times New Roman" w:cs="Times New Roman"/>
          <w:bCs/>
          <w:sz w:val="24"/>
          <w:szCs w:val="24"/>
        </w:rPr>
        <w:t xml:space="preserve">through interviews, focus groups and workshops </w:t>
      </w:r>
      <w:r>
        <w:rPr>
          <w:rFonts w:ascii="Times New Roman" w:hAnsi="Times New Roman" w:cs="Times New Roman"/>
          <w:bCs/>
          <w:sz w:val="24"/>
          <w:szCs w:val="24"/>
        </w:rPr>
        <w:t>(Robertson et al. 2020; Patric</w:t>
      </w:r>
      <w:r w:rsidR="00235F95">
        <w:rPr>
          <w:rFonts w:ascii="Times New Roman" w:hAnsi="Times New Roman" w:cs="Times New Roman"/>
          <w:bCs/>
          <w:sz w:val="24"/>
          <w:szCs w:val="24"/>
        </w:rPr>
        <w:t>k</w:t>
      </w:r>
      <w:r>
        <w:rPr>
          <w:rFonts w:ascii="Times New Roman" w:hAnsi="Times New Roman" w:cs="Times New Roman"/>
          <w:bCs/>
          <w:sz w:val="24"/>
          <w:szCs w:val="24"/>
        </w:rPr>
        <w:t xml:space="preserve"> et al. 2020). </w:t>
      </w:r>
      <w:r w:rsidR="00BD4013">
        <w:rPr>
          <w:rFonts w:ascii="Times New Roman" w:hAnsi="Times New Roman" w:cs="Times New Roman"/>
          <w:bCs/>
          <w:sz w:val="24"/>
          <w:szCs w:val="24"/>
        </w:rPr>
        <w:t xml:space="preserve">Sanctioning rates are of course low in Northern Ireland. </w:t>
      </w:r>
      <w:r w:rsidR="00BD4013" w:rsidRPr="00BD4013">
        <w:rPr>
          <w:rFonts w:ascii="Times New Roman" w:hAnsi="Times New Roman" w:cs="Times New Roman"/>
          <w:bCs/>
          <w:sz w:val="24"/>
          <w:szCs w:val="24"/>
        </w:rPr>
        <w:t>Jobcentre</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staff</w:t>
      </w:r>
      <w:r w:rsidR="00BD4013">
        <w:rPr>
          <w:rFonts w:ascii="Times New Roman" w:hAnsi="Times New Roman" w:cs="Times New Roman"/>
          <w:bCs/>
          <w:sz w:val="24"/>
          <w:szCs w:val="24"/>
        </w:rPr>
        <w:t xml:space="preserve"> </w:t>
      </w:r>
      <w:r w:rsidR="008A51F7">
        <w:rPr>
          <w:rFonts w:ascii="Times New Roman" w:hAnsi="Times New Roman" w:cs="Times New Roman"/>
          <w:bCs/>
          <w:sz w:val="24"/>
          <w:szCs w:val="24"/>
        </w:rPr>
        <w:t xml:space="preserve">in the Glasgow study </w:t>
      </w:r>
      <w:r w:rsidR="00BD4013" w:rsidRPr="00BD4013">
        <w:rPr>
          <w:rFonts w:ascii="Times New Roman" w:hAnsi="Times New Roman" w:cs="Times New Roman"/>
          <w:bCs/>
          <w:sz w:val="24"/>
          <w:szCs w:val="24"/>
        </w:rPr>
        <w:t>did</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not</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think</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that</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sanctions</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were</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effective</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in</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influencing</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claimants</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to</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move</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towards</w:t>
      </w:r>
      <w:r w:rsidR="00BD4013">
        <w:rPr>
          <w:rFonts w:ascii="Times New Roman" w:hAnsi="Times New Roman" w:cs="Times New Roman"/>
          <w:bCs/>
          <w:sz w:val="24"/>
          <w:szCs w:val="24"/>
        </w:rPr>
        <w:t xml:space="preserve"> </w:t>
      </w:r>
      <w:r w:rsidR="00BD4013" w:rsidRPr="00BD4013">
        <w:rPr>
          <w:rFonts w:ascii="Times New Roman" w:hAnsi="Times New Roman" w:cs="Times New Roman"/>
          <w:bCs/>
          <w:sz w:val="24"/>
          <w:szCs w:val="24"/>
        </w:rPr>
        <w:t>work</w:t>
      </w:r>
      <w:r w:rsidR="00BD4013">
        <w:rPr>
          <w:rFonts w:ascii="Times New Roman" w:hAnsi="Times New Roman" w:cs="Times New Roman"/>
          <w:bCs/>
          <w:sz w:val="24"/>
          <w:szCs w:val="24"/>
        </w:rPr>
        <w:t>.</w:t>
      </w:r>
    </w:p>
    <w:p w:rsidR="00CB3752" w:rsidRPr="005457BA" w:rsidRDefault="00CB3752" w:rsidP="006D055A">
      <w:pPr>
        <w:rPr>
          <w:rFonts w:ascii="Times New Roman" w:hAnsi="Times New Roman" w:cs="Times New Roman"/>
          <w:bCs/>
          <w:sz w:val="24"/>
          <w:szCs w:val="24"/>
        </w:rPr>
      </w:pPr>
    </w:p>
    <w:p w:rsidR="00016587" w:rsidRPr="005457BA" w:rsidRDefault="00016587" w:rsidP="00C708C6">
      <w:pPr>
        <w:rPr>
          <w:rFonts w:ascii="Times New Roman" w:hAnsi="Times New Roman" w:cs="Times New Roman"/>
          <w:b/>
          <w:bCs/>
          <w:sz w:val="24"/>
          <w:szCs w:val="24"/>
        </w:rPr>
      </w:pPr>
    </w:p>
    <w:p w:rsidR="00016587" w:rsidRPr="005457BA" w:rsidRDefault="005457BA" w:rsidP="00C708C6">
      <w:pPr>
        <w:rPr>
          <w:rFonts w:ascii="Times New Roman" w:hAnsi="Times New Roman" w:cs="Times New Roman"/>
          <w:b/>
          <w:bCs/>
          <w:sz w:val="24"/>
          <w:szCs w:val="24"/>
        </w:rPr>
      </w:pPr>
      <w:r w:rsidRPr="005457BA">
        <w:rPr>
          <w:rFonts w:ascii="Times New Roman" w:hAnsi="Times New Roman" w:cs="Times New Roman"/>
          <w:b/>
          <w:bCs/>
          <w:sz w:val="24"/>
          <w:szCs w:val="24"/>
        </w:rPr>
        <w:t xml:space="preserve">Lawfulness of requirement to seek </w:t>
      </w:r>
      <w:r w:rsidR="006B49B8" w:rsidRPr="005457BA">
        <w:rPr>
          <w:rFonts w:ascii="Times New Roman" w:hAnsi="Times New Roman" w:cs="Times New Roman"/>
          <w:b/>
          <w:bCs/>
          <w:sz w:val="24"/>
          <w:szCs w:val="24"/>
        </w:rPr>
        <w:t xml:space="preserve">Mandatory Reconsideration </w:t>
      </w:r>
      <w:r w:rsidRPr="005457BA">
        <w:rPr>
          <w:rFonts w:ascii="Times New Roman" w:hAnsi="Times New Roman" w:cs="Times New Roman"/>
          <w:b/>
          <w:bCs/>
          <w:sz w:val="24"/>
          <w:szCs w:val="24"/>
        </w:rPr>
        <w:t xml:space="preserve">before tribunal appeal </w:t>
      </w:r>
      <w:r w:rsidR="006B49B8" w:rsidRPr="005457BA">
        <w:rPr>
          <w:rFonts w:ascii="Times New Roman" w:hAnsi="Times New Roman" w:cs="Times New Roman"/>
          <w:b/>
          <w:bCs/>
          <w:sz w:val="24"/>
          <w:szCs w:val="24"/>
        </w:rPr>
        <w:t>– ESA</w:t>
      </w:r>
    </w:p>
    <w:p w:rsidR="005457BA" w:rsidRPr="005457BA" w:rsidRDefault="005457BA" w:rsidP="00C708C6">
      <w:pPr>
        <w:rPr>
          <w:rFonts w:ascii="Times New Roman" w:hAnsi="Times New Roman" w:cs="Times New Roman"/>
          <w:bCs/>
          <w:sz w:val="24"/>
          <w:szCs w:val="24"/>
        </w:rPr>
      </w:pPr>
    </w:p>
    <w:p w:rsidR="005457BA" w:rsidRDefault="005457BA" w:rsidP="00C708C6">
      <w:pPr>
        <w:rPr>
          <w:rFonts w:ascii="Times New Roman" w:hAnsi="Times New Roman" w:cs="Times New Roman"/>
          <w:bCs/>
          <w:sz w:val="24"/>
          <w:szCs w:val="24"/>
        </w:rPr>
      </w:pPr>
      <w:r w:rsidRPr="005457BA">
        <w:rPr>
          <w:rFonts w:ascii="Times New Roman" w:hAnsi="Times New Roman" w:cs="Times New Roman"/>
          <w:bCs/>
          <w:sz w:val="24"/>
          <w:szCs w:val="24"/>
        </w:rPr>
        <w:t xml:space="preserve">The </w:t>
      </w:r>
      <w:r>
        <w:rPr>
          <w:rFonts w:ascii="Times New Roman" w:hAnsi="Times New Roman" w:cs="Times New Roman"/>
          <w:bCs/>
          <w:sz w:val="24"/>
          <w:szCs w:val="24"/>
        </w:rPr>
        <w:t xml:space="preserve">High </w:t>
      </w:r>
      <w:r w:rsidRPr="005457BA">
        <w:rPr>
          <w:rFonts w:ascii="Times New Roman" w:hAnsi="Times New Roman" w:cs="Times New Roman"/>
          <w:bCs/>
          <w:sz w:val="24"/>
          <w:szCs w:val="24"/>
        </w:rPr>
        <w:t xml:space="preserve">Court </w:t>
      </w:r>
      <w:r>
        <w:rPr>
          <w:rFonts w:ascii="Times New Roman" w:hAnsi="Times New Roman" w:cs="Times New Roman"/>
          <w:bCs/>
          <w:sz w:val="24"/>
          <w:szCs w:val="24"/>
        </w:rPr>
        <w:t>on 24 July</w:t>
      </w:r>
      <w:r w:rsidRPr="005457BA">
        <w:rPr>
          <w:rFonts w:ascii="Times New Roman" w:hAnsi="Times New Roman" w:cs="Times New Roman"/>
          <w:bCs/>
          <w:sz w:val="24"/>
          <w:szCs w:val="24"/>
        </w:rPr>
        <w:t xml:space="preserve"> </w:t>
      </w:r>
      <w:r>
        <w:rPr>
          <w:rFonts w:ascii="Times New Roman" w:hAnsi="Times New Roman" w:cs="Times New Roman"/>
          <w:bCs/>
          <w:sz w:val="24"/>
          <w:szCs w:val="24"/>
        </w:rPr>
        <w:t xml:space="preserve">at </w:t>
      </w:r>
      <w:hyperlink r:id="rId21" w:history="1">
        <w:r w:rsidRPr="00E9338D">
          <w:rPr>
            <w:rStyle w:val="Hyperlink"/>
            <w:rFonts w:ascii="Times New Roman" w:hAnsi="Times New Roman" w:cs="Times New Roman"/>
            <w:bCs/>
            <w:sz w:val="24"/>
            <w:szCs w:val="24"/>
          </w:rPr>
          <w:t>https://www.bailii.org/ew/cases/EWHC/Admin/2020/1999.html</w:t>
        </w:r>
      </w:hyperlink>
    </w:p>
    <w:p w:rsidR="005457BA" w:rsidRPr="005457BA" w:rsidRDefault="005457BA" w:rsidP="00C708C6">
      <w:pPr>
        <w:rPr>
          <w:rFonts w:ascii="Times New Roman" w:hAnsi="Times New Roman" w:cs="Times New Roman"/>
          <w:bCs/>
          <w:sz w:val="24"/>
          <w:szCs w:val="24"/>
        </w:rPr>
      </w:pPr>
      <w:r>
        <w:rPr>
          <w:rFonts w:ascii="Times New Roman" w:hAnsi="Times New Roman" w:cs="Times New Roman"/>
          <w:bCs/>
          <w:sz w:val="24"/>
          <w:szCs w:val="24"/>
        </w:rPr>
        <w:t xml:space="preserve">has ruled that </w:t>
      </w:r>
      <w:r w:rsidRPr="005457BA">
        <w:rPr>
          <w:rFonts w:ascii="Times New Roman" w:hAnsi="Times New Roman" w:cs="Times New Roman"/>
          <w:bCs/>
          <w:sz w:val="24"/>
          <w:szCs w:val="24"/>
        </w:rPr>
        <w:t xml:space="preserve">in the absence of payment equivalent to payment pending appeal, the </w:t>
      </w:r>
      <w:r>
        <w:rPr>
          <w:rFonts w:ascii="Times New Roman" w:hAnsi="Times New Roman" w:cs="Times New Roman"/>
          <w:bCs/>
          <w:sz w:val="24"/>
          <w:szCs w:val="24"/>
        </w:rPr>
        <w:t xml:space="preserve">requirement for </w:t>
      </w:r>
      <w:r w:rsidRPr="005457BA">
        <w:rPr>
          <w:rFonts w:ascii="Times New Roman" w:hAnsi="Times New Roman" w:cs="Times New Roman"/>
          <w:bCs/>
          <w:sz w:val="24"/>
          <w:szCs w:val="24"/>
        </w:rPr>
        <w:t xml:space="preserve">ESA claimants </w:t>
      </w:r>
      <w:r>
        <w:rPr>
          <w:rFonts w:ascii="Times New Roman" w:hAnsi="Times New Roman" w:cs="Times New Roman"/>
          <w:bCs/>
          <w:sz w:val="24"/>
          <w:szCs w:val="24"/>
        </w:rPr>
        <w:t xml:space="preserve">to obtain a Mandatory Reconsideration decision before appealing to a Tribunal is unlawful because it is </w:t>
      </w:r>
      <w:r w:rsidRPr="005457BA">
        <w:rPr>
          <w:rFonts w:ascii="Times New Roman" w:hAnsi="Times New Roman" w:cs="Times New Roman"/>
          <w:bCs/>
          <w:sz w:val="24"/>
          <w:szCs w:val="24"/>
        </w:rPr>
        <w:t xml:space="preserve">an unjustified impediment to the right of access to court guaranteed by </w:t>
      </w:r>
      <w:r>
        <w:rPr>
          <w:rFonts w:ascii="Times New Roman" w:hAnsi="Times New Roman" w:cs="Times New Roman"/>
          <w:bCs/>
          <w:sz w:val="24"/>
          <w:szCs w:val="24"/>
        </w:rPr>
        <w:t xml:space="preserve">the </w:t>
      </w:r>
      <w:r w:rsidRPr="005457BA">
        <w:rPr>
          <w:rFonts w:ascii="Times New Roman" w:hAnsi="Times New Roman" w:cs="Times New Roman"/>
          <w:bCs/>
          <w:sz w:val="24"/>
          <w:szCs w:val="24"/>
        </w:rPr>
        <w:t>E</w:t>
      </w:r>
      <w:r>
        <w:rPr>
          <w:rFonts w:ascii="Times New Roman" w:hAnsi="Times New Roman" w:cs="Times New Roman"/>
          <w:bCs/>
          <w:sz w:val="24"/>
          <w:szCs w:val="24"/>
        </w:rPr>
        <w:t xml:space="preserve">uropean </w:t>
      </w:r>
      <w:r w:rsidRPr="005457BA">
        <w:rPr>
          <w:rFonts w:ascii="Times New Roman" w:hAnsi="Times New Roman" w:cs="Times New Roman"/>
          <w:bCs/>
          <w:sz w:val="24"/>
          <w:szCs w:val="24"/>
        </w:rPr>
        <w:t>C</w:t>
      </w:r>
      <w:r>
        <w:rPr>
          <w:rFonts w:ascii="Times New Roman" w:hAnsi="Times New Roman" w:cs="Times New Roman"/>
          <w:bCs/>
          <w:sz w:val="24"/>
          <w:szCs w:val="24"/>
        </w:rPr>
        <w:t xml:space="preserve">onvention on </w:t>
      </w:r>
      <w:r w:rsidRPr="005457BA">
        <w:rPr>
          <w:rFonts w:ascii="Times New Roman" w:hAnsi="Times New Roman" w:cs="Times New Roman"/>
          <w:bCs/>
          <w:sz w:val="24"/>
          <w:szCs w:val="24"/>
        </w:rPr>
        <w:t>H</w:t>
      </w:r>
      <w:r>
        <w:rPr>
          <w:rFonts w:ascii="Times New Roman" w:hAnsi="Times New Roman" w:cs="Times New Roman"/>
          <w:bCs/>
          <w:sz w:val="24"/>
          <w:szCs w:val="24"/>
        </w:rPr>
        <w:t xml:space="preserve">uman </w:t>
      </w:r>
      <w:r w:rsidRPr="005457BA">
        <w:rPr>
          <w:rFonts w:ascii="Times New Roman" w:hAnsi="Times New Roman" w:cs="Times New Roman"/>
          <w:bCs/>
          <w:sz w:val="24"/>
          <w:szCs w:val="24"/>
        </w:rPr>
        <w:t>R</w:t>
      </w:r>
      <w:r>
        <w:rPr>
          <w:rFonts w:ascii="Times New Roman" w:hAnsi="Times New Roman" w:cs="Times New Roman"/>
          <w:bCs/>
          <w:sz w:val="24"/>
          <w:szCs w:val="24"/>
        </w:rPr>
        <w:t>ights,</w:t>
      </w:r>
      <w:r w:rsidRPr="005457BA">
        <w:rPr>
          <w:rFonts w:ascii="Times New Roman" w:hAnsi="Times New Roman" w:cs="Times New Roman"/>
          <w:bCs/>
          <w:sz w:val="24"/>
          <w:szCs w:val="24"/>
        </w:rPr>
        <w:t xml:space="preserve"> Article 6.</w:t>
      </w:r>
      <w:r>
        <w:rPr>
          <w:rFonts w:ascii="Times New Roman" w:hAnsi="Times New Roman" w:cs="Times New Roman"/>
          <w:bCs/>
          <w:sz w:val="24"/>
          <w:szCs w:val="24"/>
        </w:rPr>
        <w:t xml:space="preserve"> However this judgment does not seem to have any direct application to the treatment of sanctions.</w:t>
      </w:r>
    </w:p>
    <w:p w:rsidR="006B49B8" w:rsidRPr="000F559F" w:rsidRDefault="006B49B8" w:rsidP="00C708C6">
      <w:pPr>
        <w:rPr>
          <w:rFonts w:ascii="Times New Roman" w:hAnsi="Times New Roman" w:cs="Times New Roman"/>
          <w:b/>
          <w:bCs/>
          <w:sz w:val="24"/>
          <w:szCs w:val="24"/>
        </w:rPr>
      </w:pPr>
    </w:p>
    <w:p w:rsidR="006B49B8" w:rsidRPr="000F559F" w:rsidRDefault="006B49B8" w:rsidP="00C708C6">
      <w:pPr>
        <w:rPr>
          <w:rFonts w:ascii="Times New Roman" w:hAnsi="Times New Roman" w:cs="Times New Roman"/>
          <w:b/>
          <w:bCs/>
          <w:sz w:val="24"/>
          <w:szCs w:val="24"/>
        </w:rPr>
      </w:pPr>
    </w:p>
    <w:p w:rsidR="000F559F" w:rsidRDefault="00C708C6" w:rsidP="00C708C6">
      <w:pPr>
        <w:rPr>
          <w:rFonts w:ascii="Times New Roman" w:hAnsi="Times New Roman" w:cs="Times New Roman"/>
          <w:b/>
          <w:bCs/>
          <w:sz w:val="24"/>
          <w:szCs w:val="24"/>
        </w:rPr>
      </w:pPr>
      <w:r w:rsidRPr="000F559F">
        <w:rPr>
          <w:rFonts w:ascii="Times New Roman" w:hAnsi="Times New Roman" w:cs="Times New Roman"/>
          <w:b/>
          <w:bCs/>
          <w:sz w:val="24"/>
          <w:szCs w:val="24"/>
        </w:rPr>
        <w:t>S</w:t>
      </w:r>
      <w:r w:rsidR="000F559F" w:rsidRPr="000F559F">
        <w:rPr>
          <w:rFonts w:ascii="Times New Roman" w:hAnsi="Times New Roman" w:cs="Times New Roman"/>
          <w:b/>
          <w:bCs/>
          <w:sz w:val="24"/>
          <w:szCs w:val="24"/>
        </w:rPr>
        <w:t xml:space="preserve">ocial </w:t>
      </w:r>
      <w:r w:rsidRPr="000F559F">
        <w:rPr>
          <w:rFonts w:ascii="Times New Roman" w:hAnsi="Times New Roman" w:cs="Times New Roman"/>
          <w:b/>
          <w:bCs/>
          <w:sz w:val="24"/>
          <w:szCs w:val="24"/>
        </w:rPr>
        <w:t>S</w:t>
      </w:r>
      <w:r w:rsidR="000F559F" w:rsidRPr="000F559F">
        <w:rPr>
          <w:rFonts w:ascii="Times New Roman" w:hAnsi="Times New Roman" w:cs="Times New Roman"/>
          <w:b/>
          <w:bCs/>
          <w:sz w:val="24"/>
          <w:szCs w:val="24"/>
        </w:rPr>
        <w:t xml:space="preserve">ecurity </w:t>
      </w:r>
      <w:r w:rsidRPr="000F559F">
        <w:rPr>
          <w:rFonts w:ascii="Times New Roman" w:hAnsi="Times New Roman" w:cs="Times New Roman"/>
          <w:b/>
          <w:bCs/>
          <w:sz w:val="24"/>
          <w:szCs w:val="24"/>
        </w:rPr>
        <w:t>A</w:t>
      </w:r>
      <w:r w:rsidR="000F559F" w:rsidRPr="000F559F">
        <w:rPr>
          <w:rFonts w:ascii="Times New Roman" w:hAnsi="Times New Roman" w:cs="Times New Roman"/>
          <w:b/>
          <w:bCs/>
          <w:sz w:val="24"/>
          <w:szCs w:val="24"/>
        </w:rPr>
        <w:t xml:space="preserve">dvisory </w:t>
      </w:r>
      <w:r w:rsidRPr="000F559F">
        <w:rPr>
          <w:rFonts w:ascii="Times New Roman" w:hAnsi="Times New Roman" w:cs="Times New Roman"/>
          <w:b/>
          <w:bCs/>
          <w:sz w:val="24"/>
          <w:szCs w:val="24"/>
        </w:rPr>
        <w:t>C</w:t>
      </w:r>
      <w:r w:rsidR="000F559F" w:rsidRPr="000F559F">
        <w:rPr>
          <w:rFonts w:ascii="Times New Roman" w:hAnsi="Times New Roman" w:cs="Times New Roman"/>
          <w:b/>
          <w:bCs/>
          <w:sz w:val="24"/>
          <w:szCs w:val="24"/>
        </w:rPr>
        <w:t>ommittee report</w:t>
      </w:r>
      <w:r w:rsidR="000F559F">
        <w:rPr>
          <w:rFonts w:ascii="Times New Roman" w:hAnsi="Times New Roman" w:cs="Times New Roman"/>
          <w:b/>
          <w:bCs/>
          <w:sz w:val="24"/>
          <w:szCs w:val="24"/>
        </w:rPr>
        <w:t>:</w:t>
      </w:r>
      <w:r w:rsidRPr="000F559F">
        <w:rPr>
          <w:rFonts w:ascii="Times New Roman" w:hAnsi="Times New Roman" w:cs="Times New Roman"/>
          <w:b/>
          <w:bCs/>
          <w:sz w:val="24"/>
          <w:szCs w:val="24"/>
        </w:rPr>
        <w:t xml:space="preserve"> </w:t>
      </w:r>
    </w:p>
    <w:p w:rsidR="00C708C6" w:rsidRPr="000F559F" w:rsidRDefault="00C708C6" w:rsidP="00C708C6">
      <w:pPr>
        <w:rPr>
          <w:rFonts w:ascii="Times New Roman" w:hAnsi="Times New Roman" w:cs="Times New Roman"/>
          <w:b/>
          <w:bCs/>
          <w:sz w:val="24"/>
          <w:szCs w:val="24"/>
        </w:rPr>
      </w:pPr>
      <w:r w:rsidRPr="000F559F">
        <w:rPr>
          <w:rFonts w:ascii="Times New Roman" w:hAnsi="Times New Roman" w:cs="Times New Roman"/>
          <w:b/>
          <w:bCs/>
          <w:sz w:val="24"/>
          <w:szCs w:val="24"/>
        </w:rPr>
        <w:t>Young People Living Independently – May 2018</w:t>
      </w:r>
    </w:p>
    <w:p w:rsidR="000F559F" w:rsidRPr="000F559F" w:rsidRDefault="000F559F" w:rsidP="00C708C6">
      <w:pPr>
        <w:rPr>
          <w:rFonts w:ascii="Times New Roman" w:hAnsi="Times New Roman" w:cs="Times New Roman"/>
          <w:bCs/>
          <w:sz w:val="24"/>
          <w:szCs w:val="24"/>
        </w:rPr>
      </w:pPr>
    </w:p>
    <w:p w:rsidR="000F559F" w:rsidRDefault="000F559F" w:rsidP="00C708C6">
      <w:pPr>
        <w:rPr>
          <w:rFonts w:ascii="Times New Roman" w:hAnsi="Times New Roman" w:cs="Times New Roman"/>
          <w:bCs/>
          <w:sz w:val="24"/>
          <w:szCs w:val="24"/>
        </w:rPr>
      </w:pPr>
      <w:r w:rsidRPr="000F559F">
        <w:rPr>
          <w:rFonts w:ascii="Times New Roman" w:hAnsi="Times New Roman" w:cs="Times New Roman"/>
          <w:bCs/>
          <w:sz w:val="24"/>
          <w:szCs w:val="24"/>
        </w:rPr>
        <w:t>Publication of this important report (SSAC 2018) and the government response to it (DWP 2018</w:t>
      </w:r>
      <w:r w:rsidR="00AC199F">
        <w:rPr>
          <w:rFonts w:ascii="Times New Roman" w:hAnsi="Times New Roman" w:cs="Times New Roman"/>
          <w:bCs/>
          <w:sz w:val="24"/>
          <w:szCs w:val="24"/>
        </w:rPr>
        <w:t>b</w:t>
      </w:r>
      <w:r w:rsidRPr="000F559F">
        <w:rPr>
          <w:rFonts w:ascii="Times New Roman" w:hAnsi="Times New Roman" w:cs="Times New Roman"/>
          <w:bCs/>
          <w:sz w:val="24"/>
          <w:szCs w:val="24"/>
        </w:rPr>
        <w:t xml:space="preserve">) should have been noted in an earlier Briefing but it was overlooked. </w:t>
      </w:r>
      <w:r w:rsidR="00F735E1">
        <w:rPr>
          <w:rFonts w:ascii="Times New Roman" w:hAnsi="Times New Roman" w:cs="Times New Roman"/>
          <w:bCs/>
          <w:sz w:val="24"/>
          <w:szCs w:val="24"/>
        </w:rPr>
        <w:t>The report was critical of the impact of the sanctions regime on these vulnerable young people, and is a useful source of information on this group. It made several recommendations, which received a mixed response from the government in its reply.</w:t>
      </w:r>
    </w:p>
    <w:p w:rsidR="00F735E1" w:rsidRPr="000F559F" w:rsidRDefault="00F735E1" w:rsidP="00C708C6">
      <w:pPr>
        <w:rPr>
          <w:rFonts w:ascii="Times New Roman" w:hAnsi="Times New Roman" w:cs="Times New Roman"/>
          <w:bCs/>
          <w:sz w:val="24"/>
          <w:szCs w:val="24"/>
        </w:rPr>
      </w:pPr>
    </w:p>
    <w:p w:rsidR="00112252" w:rsidRPr="000F559F" w:rsidRDefault="00112252" w:rsidP="00C708C6">
      <w:pPr>
        <w:rPr>
          <w:rFonts w:ascii="Times New Roman" w:hAnsi="Times New Roman" w:cs="Times New Roman"/>
          <w:bCs/>
          <w:sz w:val="24"/>
          <w:szCs w:val="24"/>
        </w:rPr>
      </w:pPr>
    </w:p>
    <w:p w:rsidR="005311A3" w:rsidRPr="009F495E" w:rsidRDefault="009F495E" w:rsidP="00BF6BC0">
      <w:pPr>
        <w:rPr>
          <w:rFonts w:ascii="Times New Roman" w:hAnsi="Times New Roman" w:cs="Times New Roman"/>
          <w:b/>
          <w:bCs/>
          <w:sz w:val="24"/>
          <w:szCs w:val="24"/>
        </w:rPr>
      </w:pPr>
      <w:r w:rsidRPr="009F495E">
        <w:rPr>
          <w:rFonts w:ascii="Times New Roman" w:hAnsi="Times New Roman" w:cs="Times New Roman"/>
          <w:b/>
          <w:bCs/>
          <w:sz w:val="24"/>
          <w:szCs w:val="24"/>
        </w:rPr>
        <w:t>National Audit Office on first payment of Universal Credit</w:t>
      </w:r>
    </w:p>
    <w:p w:rsidR="009F495E" w:rsidRPr="0015142E" w:rsidRDefault="009F495E" w:rsidP="00BF6BC0">
      <w:pPr>
        <w:rPr>
          <w:rFonts w:ascii="Times New Roman" w:hAnsi="Times New Roman" w:cs="Times New Roman"/>
          <w:bCs/>
          <w:sz w:val="24"/>
          <w:szCs w:val="24"/>
        </w:rPr>
      </w:pPr>
    </w:p>
    <w:p w:rsidR="009F495E" w:rsidRPr="0015142E" w:rsidRDefault="009F495E" w:rsidP="00BF6BC0">
      <w:pPr>
        <w:rPr>
          <w:rFonts w:ascii="Times New Roman" w:hAnsi="Times New Roman" w:cs="Times New Roman"/>
          <w:bCs/>
          <w:sz w:val="24"/>
          <w:szCs w:val="24"/>
        </w:rPr>
      </w:pPr>
      <w:r w:rsidRPr="0015142E">
        <w:rPr>
          <w:rFonts w:ascii="Times New Roman" w:hAnsi="Times New Roman" w:cs="Times New Roman"/>
          <w:bCs/>
          <w:sz w:val="24"/>
          <w:szCs w:val="24"/>
        </w:rPr>
        <w:t>On 10 July the NAO published its fourth major report on UC (NAO 2020). This one is focused on the 5-week wait for first payment. Among the key findings are</w:t>
      </w:r>
      <w:r w:rsidR="0015142E">
        <w:rPr>
          <w:rFonts w:ascii="Times New Roman" w:hAnsi="Times New Roman" w:cs="Times New Roman"/>
          <w:bCs/>
          <w:sz w:val="24"/>
          <w:szCs w:val="24"/>
        </w:rPr>
        <w:t>:</w:t>
      </w:r>
      <w:r w:rsidRPr="0015142E">
        <w:rPr>
          <w:rFonts w:ascii="Times New Roman" w:hAnsi="Times New Roman" w:cs="Times New Roman"/>
          <w:bCs/>
          <w:sz w:val="24"/>
          <w:szCs w:val="24"/>
        </w:rPr>
        <w:t xml:space="preserve"> </w:t>
      </w:r>
      <w:r w:rsidRPr="0015142E">
        <w:rPr>
          <w:rFonts w:ascii="Times New Roman" w:hAnsi="Times New Roman" w:cs="Times New Roman"/>
          <w:color w:val="000000"/>
          <w:sz w:val="24"/>
          <w:szCs w:val="24"/>
        </w:rPr>
        <w:t>In the six months to February 2020, 57% of households making a new claim received a U</w:t>
      </w:r>
      <w:r w:rsidR="0015142E">
        <w:rPr>
          <w:rFonts w:ascii="Times New Roman" w:hAnsi="Times New Roman" w:cs="Times New Roman"/>
          <w:color w:val="000000"/>
          <w:sz w:val="24"/>
          <w:szCs w:val="24"/>
        </w:rPr>
        <w:t>C</w:t>
      </w:r>
      <w:r w:rsidRPr="0015142E">
        <w:rPr>
          <w:rFonts w:ascii="Times New Roman" w:hAnsi="Times New Roman" w:cs="Times New Roman"/>
          <w:color w:val="000000"/>
          <w:sz w:val="24"/>
          <w:szCs w:val="24"/>
        </w:rPr>
        <w:t xml:space="preserve"> advance payment</w:t>
      </w:r>
      <w:r w:rsidR="0015142E" w:rsidRPr="0015142E">
        <w:rPr>
          <w:rFonts w:ascii="Times New Roman" w:hAnsi="Times New Roman" w:cs="Times New Roman"/>
          <w:color w:val="000000"/>
          <w:sz w:val="24"/>
          <w:szCs w:val="24"/>
        </w:rPr>
        <w:t>;</w:t>
      </w:r>
      <w:r w:rsidRPr="0015142E">
        <w:rPr>
          <w:rFonts w:ascii="Times New Roman" w:hAnsi="Times New Roman" w:cs="Times New Roman"/>
          <w:color w:val="000000"/>
          <w:sz w:val="24"/>
          <w:szCs w:val="24"/>
        </w:rPr>
        <w:t xml:space="preserve">  one fifth of claimants (22%) did not claim as soon as they became eligible because, for example, they did not know what to do</w:t>
      </w:r>
      <w:r w:rsidR="0015142E" w:rsidRPr="0015142E">
        <w:rPr>
          <w:rFonts w:ascii="Times New Roman" w:hAnsi="Times New Roman" w:cs="Times New Roman"/>
          <w:color w:val="000000"/>
          <w:sz w:val="24"/>
          <w:szCs w:val="24"/>
        </w:rPr>
        <w:t>,</w:t>
      </w:r>
      <w:r w:rsidRPr="0015142E">
        <w:rPr>
          <w:rFonts w:ascii="Times New Roman" w:hAnsi="Times New Roman" w:cs="Times New Roman"/>
          <w:color w:val="000000"/>
          <w:sz w:val="24"/>
          <w:szCs w:val="24"/>
        </w:rPr>
        <w:t xml:space="preserve"> thought they would get another job quickly</w:t>
      </w:r>
      <w:r w:rsidR="0015142E" w:rsidRPr="0015142E">
        <w:rPr>
          <w:rFonts w:ascii="Times New Roman" w:hAnsi="Times New Roman" w:cs="Times New Roman"/>
          <w:color w:val="000000"/>
          <w:sz w:val="24"/>
          <w:szCs w:val="24"/>
        </w:rPr>
        <w:t xml:space="preserve">, or </w:t>
      </w:r>
      <w:r w:rsidR="008A51F7">
        <w:rPr>
          <w:rFonts w:ascii="Times New Roman" w:hAnsi="Times New Roman" w:cs="Times New Roman"/>
          <w:color w:val="000000"/>
          <w:sz w:val="24"/>
          <w:szCs w:val="24"/>
        </w:rPr>
        <w:t xml:space="preserve">were afraid to </w:t>
      </w:r>
      <w:r w:rsidRPr="0015142E">
        <w:rPr>
          <w:rFonts w:ascii="Times New Roman" w:hAnsi="Times New Roman" w:cs="Times New Roman"/>
          <w:color w:val="000000"/>
          <w:sz w:val="24"/>
          <w:szCs w:val="24"/>
        </w:rPr>
        <w:t>apply, having heard about bad experiences from friends, family or through the media</w:t>
      </w:r>
      <w:r w:rsidR="0015142E" w:rsidRPr="0015142E">
        <w:rPr>
          <w:rFonts w:ascii="Times New Roman" w:hAnsi="Times New Roman" w:cs="Times New Roman"/>
          <w:color w:val="000000"/>
          <w:sz w:val="24"/>
          <w:szCs w:val="24"/>
        </w:rPr>
        <w:t>;</w:t>
      </w:r>
      <w:r w:rsidRPr="0015142E">
        <w:rPr>
          <w:rFonts w:ascii="Times New Roman" w:hAnsi="Times New Roman" w:cs="Times New Roman"/>
          <w:color w:val="000000"/>
          <w:sz w:val="24"/>
          <w:szCs w:val="24"/>
        </w:rPr>
        <w:t xml:space="preserve"> </w:t>
      </w:r>
      <w:r w:rsidR="0015142E" w:rsidRPr="0015142E">
        <w:rPr>
          <w:rFonts w:ascii="Times New Roman" w:hAnsi="Times New Roman" w:cs="Times New Roman"/>
          <w:color w:val="000000"/>
          <w:sz w:val="24"/>
          <w:szCs w:val="24"/>
        </w:rPr>
        <w:t>d</w:t>
      </w:r>
      <w:r w:rsidRPr="0015142E">
        <w:rPr>
          <w:rFonts w:ascii="Times New Roman" w:hAnsi="Times New Roman" w:cs="Times New Roman"/>
          <w:color w:val="000000"/>
          <w:sz w:val="24"/>
          <w:szCs w:val="24"/>
        </w:rPr>
        <w:t>isabled claimants and people on low incomes are more likely to claim advances and have other debts to repay from their U</w:t>
      </w:r>
      <w:r w:rsidR="0015142E" w:rsidRPr="0015142E">
        <w:rPr>
          <w:rFonts w:ascii="Times New Roman" w:hAnsi="Times New Roman" w:cs="Times New Roman"/>
          <w:color w:val="000000"/>
          <w:sz w:val="24"/>
          <w:szCs w:val="24"/>
        </w:rPr>
        <w:t>C;</w:t>
      </w:r>
      <w:r w:rsidRPr="0015142E">
        <w:rPr>
          <w:rFonts w:ascii="Times New Roman" w:hAnsi="Times New Roman" w:cs="Times New Roman"/>
          <w:color w:val="000000"/>
          <w:sz w:val="24"/>
          <w:szCs w:val="24"/>
        </w:rPr>
        <w:t xml:space="preserve"> 61% of claimants have a deduction applied to their first payment, rising to 70% by their fourth payment</w:t>
      </w:r>
      <w:r w:rsidR="0015142E" w:rsidRPr="0015142E">
        <w:rPr>
          <w:rFonts w:ascii="Times New Roman" w:hAnsi="Times New Roman" w:cs="Times New Roman"/>
          <w:color w:val="000000"/>
          <w:sz w:val="24"/>
          <w:szCs w:val="24"/>
        </w:rPr>
        <w:t>; DWP has</w:t>
      </w:r>
      <w:r w:rsidRPr="0015142E">
        <w:rPr>
          <w:rFonts w:ascii="Times New Roman" w:hAnsi="Times New Roman" w:cs="Times New Roman"/>
          <w:color w:val="000000"/>
          <w:sz w:val="24"/>
          <w:szCs w:val="24"/>
        </w:rPr>
        <w:t xml:space="preserve"> improv</w:t>
      </w:r>
      <w:r w:rsidR="0015142E" w:rsidRPr="0015142E">
        <w:rPr>
          <w:rFonts w:ascii="Times New Roman" w:hAnsi="Times New Roman" w:cs="Times New Roman"/>
          <w:color w:val="000000"/>
          <w:sz w:val="24"/>
          <w:szCs w:val="24"/>
        </w:rPr>
        <w:t>ed</w:t>
      </w:r>
      <w:r w:rsidRPr="0015142E">
        <w:rPr>
          <w:rFonts w:ascii="Times New Roman" w:hAnsi="Times New Roman" w:cs="Times New Roman"/>
          <w:color w:val="000000"/>
          <w:sz w:val="24"/>
          <w:szCs w:val="24"/>
        </w:rPr>
        <w:t xml:space="preserve"> the prop</w:t>
      </w:r>
      <w:r w:rsidR="0015142E" w:rsidRPr="0015142E">
        <w:rPr>
          <w:rFonts w:ascii="Times New Roman" w:hAnsi="Times New Roman" w:cs="Times New Roman"/>
          <w:color w:val="000000"/>
          <w:sz w:val="24"/>
          <w:szCs w:val="24"/>
        </w:rPr>
        <w:t>ortion of claims paid on time</w:t>
      </w:r>
      <w:r w:rsidRPr="0015142E">
        <w:rPr>
          <w:rFonts w:ascii="Times New Roman" w:hAnsi="Times New Roman" w:cs="Times New Roman"/>
          <w:color w:val="000000"/>
          <w:sz w:val="24"/>
          <w:szCs w:val="24"/>
        </w:rPr>
        <w:t xml:space="preserve"> from 55% in January 2017 to 90% in February 2020</w:t>
      </w:r>
      <w:r w:rsidR="0015142E" w:rsidRPr="0015142E">
        <w:rPr>
          <w:rFonts w:ascii="Times New Roman" w:hAnsi="Times New Roman" w:cs="Times New Roman"/>
          <w:color w:val="000000"/>
          <w:sz w:val="24"/>
          <w:szCs w:val="24"/>
        </w:rPr>
        <w:t>, but d</w:t>
      </w:r>
      <w:r w:rsidRPr="0015142E">
        <w:rPr>
          <w:rFonts w:ascii="Times New Roman" w:hAnsi="Times New Roman" w:cs="Times New Roman"/>
          <w:color w:val="000000"/>
          <w:sz w:val="24"/>
          <w:szCs w:val="24"/>
        </w:rPr>
        <w:t>espite th</w:t>
      </w:r>
      <w:r w:rsidR="0015142E" w:rsidRPr="0015142E">
        <w:rPr>
          <w:rFonts w:ascii="Times New Roman" w:hAnsi="Times New Roman" w:cs="Times New Roman"/>
          <w:color w:val="000000"/>
          <w:sz w:val="24"/>
          <w:szCs w:val="24"/>
        </w:rPr>
        <w:t>is</w:t>
      </w:r>
      <w:r w:rsidRPr="0015142E">
        <w:rPr>
          <w:rFonts w:ascii="Times New Roman" w:hAnsi="Times New Roman" w:cs="Times New Roman"/>
          <w:color w:val="000000"/>
          <w:sz w:val="24"/>
          <w:szCs w:val="24"/>
        </w:rPr>
        <w:t>, the number of people paid late has increased</w:t>
      </w:r>
      <w:r w:rsidR="0015142E" w:rsidRPr="0015142E">
        <w:rPr>
          <w:rFonts w:ascii="Times New Roman" w:hAnsi="Times New Roman" w:cs="Times New Roman"/>
          <w:color w:val="000000"/>
          <w:sz w:val="24"/>
          <w:szCs w:val="24"/>
        </w:rPr>
        <w:t xml:space="preserve">, from </w:t>
      </w:r>
      <w:r w:rsidRPr="0015142E">
        <w:rPr>
          <w:rFonts w:ascii="Times New Roman" w:hAnsi="Times New Roman" w:cs="Times New Roman"/>
          <w:color w:val="000000"/>
          <w:sz w:val="24"/>
          <w:szCs w:val="24"/>
        </w:rPr>
        <w:t xml:space="preserve">113,000 </w:t>
      </w:r>
      <w:r w:rsidR="0015142E" w:rsidRPr="0015142E">
        <w:rPr>
          <w:rFonts w:ascii="Times New Roman" w:hAnsi="Times New Roman" w:cs="Times New Roman"/>
          <w:color w:val="000000"/>
          <w:sz w:val="24"/>
          <w:szCs w:val="24"/>
        </w:rPr>
        <w:t xml:space="preserve">in 2017 to </w:t>
      </w:r>
      <w:r w:rsidRPr="0015142E">
        <w:rPr>
          <w:rFonts w:ascii="Times New Roman" w:hAnsi="Times New Roman" w:cs="Times New Roman"/>
          <w:color w:val="000000"/>
          <w:sz w:val="24"/>
          <w:szCs w:val="24"/>
        </w:rPr>
        <w:t>226,000 in 2018 and 312,000 in 2019</w:t>
      </w:r>
      <w:r w:rsidR="0015142E" w:rsidRPr="0015142E">
        <w:rPr>
          <w:rFonts w:ascii="Times New Roman" w:hAnsi="Times New Roman" w:cs="Times New Roman"/>
          <w:color w:val="000000"/>
          <w:sz w:val="24"/>
          <w:szCs w:val="24"/>
        </w:rPr>
        <w:t>; c</w:t>
      </w:r>
      <w:r w:rsidRPr="0015142E">
        <w:rPr>
          <w:rFonts w:ascii="Times New Roman" w:hAnsi="Times New Roman" w:cs="Times New Roman"/>
          <w:color w:val="000000"/>
          <w:sz w:val="24"/>
          <w:szCs w:val="24"/>
        </w:rPr>
        <w:t>laimants with claims due for payment in 2019, who were not paid on time faced average delays of three weeks in addition to the five-week wait</w:t>
      </w:r>
      <w:r w:rsidR="0015142E" w:rsidRPr="0015142E">
        <w:rPr>
          <w:rFonts w:ascii="Times New Roman" w:hAnsi="Times New Roman" w:cs="Times New Roman"/>
          <w:color w:val="000000"/>
          <w:sz w:val="24"/>
          <w:szCs w:val="24"/>
        </w:rPr>
        <w:t>, and</w:t>
      </w:r>
      <w:r w:rsidRPr="0015142E">
        <w:rPr>
          <w:rFonts w:ascii="Times New Roman" w:hAnsi="Times New Roman" w:cs="Times New Roman"/>
          <w:color w:val="000000"/>
          <w:sz w:val="24"/>
          <w:szCs w:val="24"/>
        </w:rPr>
        <w:t xml:space="preserve"> </w:t>
      </w:r>
      <w:r w:rsidR="0015142E" w:rsidRPr="0015142E">
        <w:rPr>
          <w:rFonts w:ascii="Times New Roman" w:hAnsi="Times New Roman" w:cs="Times New Roman"/>
          <w:color w:val="000000"/>
          <w:sz w:val="24"/>
          <w:szCs w:val="24"/>
        </w:rPr>
        <w:t>s</w:t>
      </w:r>
      <w:r w:rsidRPr="0015142E">
        <w:rPr>
          <w:rFonts w:ascii="Times New Roman" w:hAnsi="Times New Roman" w:cs="Times New Roman"/>
          <w:color w:val="000000"/>
          <w:sz w:val="24"/>
          <w:szCs w:val="24"/>
        </w:rPr>
        <w:t>ome 6% of households (105,000 new claims) waited around 11 weeks or more</w:t>
      </w:r>
      <w:r w:rsidR="0015142E" w:rsidRPr="0015142E">
        <w:rPr>
          <w:rFonts w:ascii="Times New Roman" w:hAnsi="Times New Roman" w:cs="Times New Roman"/>
          <w:color w:val="000000"/>
          <w:sz w:val="24"/>
          <w:szCs w:val="24"/>
        </w:rPr>
        <w:t>; and DWP</w:t>
      </w:r>
      <w:r w:rsidRPr="0015142E">
        <w:rPr>
          <w:rFonts w:ascii="Times New Roman" w:hAnsi="Times New Roman" w:cs="Times New Roman"/>
          <w:color w:val="000000"/>
          <w:sz w:val="24"/>
          <w:szCs w:val="24"/>
        </w:rPr>
        <w:t xml:space="preserve"> does not have all the information it needs to track vulnerable claimants and ensure its support is effective.</w:t>
      </w:r>
    </w:p>
    <w:p w:rsidR="00127810" w:rsidRPr="0015142E" w:rsidRDefault="00127810" w:rsidP="00BF6BC0">
      <w:pPr>
        <w:rPr>
          <w:rFonts w:ascii="Times New Roman" w:hAnsi="Times New Roman" w:cs="Times New Roman"/>
          <w:bCs/>
          <w:color w:val="FF0000"/>
          <w:sz w:val="24"/>
          <w:szCs w:val="24"/>
        </w:rPr>
      </w:pPr>
    </w:p>
    <w:p w:rsidR="004F0CF9" w:rsidRPr="0015142E" w:rsidRDefault="004F0CF9" w:rsidP="00BF6BC0">
      <w:pPr>
        <w:rPr>
          <w:rFonts w:ascii="Times New Roman" w:hAnsi="Times New Roman" w:cs="Times New Roman"/>
          <w:bCs/>
          <w:sz w:val="24"/>
          <w:szCs w:val="24"/>
        </w:rPr>
      </w:pPr>
    </w:p>
    <w:p w:rsidR="00E93973" w:rsidRPr="00396A93" w:rsidRDefault="00396A93" w:rsidP="00A509B0">
      <w:pPr>
        <w:rPr>
          <w:rFonts w:ascii="Times New Roman" w:hAnsi="Times New Roman" w:cs="Times New Roman"/>
          <w:b/>
          <w:sz w:val="24"/>
          <w:szCs w:val="24"/>
        </w:rPr>
      </w:pPr>
      <w:r w:rsidRPr="00396A93">
        <w:rPr>
          <w:rStyle w:val="Emphasis"/>
          <w:rFonts w:ascii="Times New Roman" w:hAnsi="Times New Roman" w:cs="Times New Roman"/>
          <w:b/>
          <w:sz w:val="24"/>
          <w:szCs w:val="24"/>
        </w:rPr>
        <w:t xml:space="preserve">Welfare at a (Social) Distance </w:t>
      </w:r>
      <w:r w:rsidRPr="00396A93">
        <w:rPr>
          <w:rStyle w:val="Emphasis"/>
          <w:rFonts w:ascii="Times New Roman" w:hAnsi="Times New Roman" w:cs="Times New Roman"/>
          <w:b/>
          <w:i w:val="0"/>
          <w:sz w:val="24"/>
          <w:szCs w:val="24"/>
        </w:rPr>
        <w:t xml:space="preserve">research </w:t>
      </w:r>
      <w:r w:rsidRPr="00396A93">
        <w:rPr>
          <w:rFonts w:ascii="Times New Roman" w:hAnsi="Times New Roman" w:cs="Times New Roman"/>
          <w:b/>
          <w:sz w:val="24"/>
          <w:szCs w:val="24"/>
        </w:rPr>
        <w:t>project</w:t>
      </w:r>
    </w:p>
    <w:p w:rsidR="00396A93" w:rsidRPr="00396A93" w:rsidRDefault="00396A93" w:rsidP="00A509B0">
      <w:pPr>
        <w:rPr>
          <w:rFonts w:ascii="Times New Roman" w:hAnsi="Times New Roman" w:cs="Times New Roman"/>
          <w:sz w:val="24"/>
          <w:szCs w:val="24"/>
        </w:rPr>
      </w:pPr>
    </w:p>
    <w:p w:rsidR="00396A93" w:rsidRDefault="00396A93" w:rsidP="00A509B0">
      <w:pPr>
        <w:rPr>
          <w:rFonts w:ascii="Times New Roman" w:hAnsi="Times New Roman" w:cs="Times New Roman"/>
          <w:bCs/>
          <w:sz w:val="24"/>
          <w:szCs w:val="24"/>
        </w:rPr>
      </w:pPr>
      <w:r w:rsidRPr="00396A93">
        <w:rPr>
          <w:rFonts w:ascii="Times New Roman" w:hAnsi="Times New Roman" w:cs="Times New Roman"/>
          <w:bCs/>
          <w:sz w:val="24"/>
          <w:szCs w:val="24"/>
        </w:rPr>
        <w:t xml:space="preserve">This </w:t>
      </w:r>
      <w:r>
        <w:rPr>
          <w:rFonts w:ascii="Times New Roman" w:hAnsi="Times New Roman" w:cs="Times New Roman"/>
          <w:bCs/>
          <w:sz w:val="24"/>
          <w:szCs w:val="24"/>
        </w:rPr>
        <w:t xml:space="preserve">is </w:t>
      </w:r>
      <w:r w:rsidRPr="00396A93">
        <w:rPr>
          <w:rFonts w:ascii="Times New Roman" w:hAnsi="Times New Roman" w:cs="Times New Roman"/>
          <w:bCs/>
          <w:sz w:val="24"/>
          <w:szCs w:val="24"/>
        </w:rPr>
        <w:t>a major national research project investigating the benefits system during the C</w:t>
      </w:r>
      <w:r w:rsidR="00ED6B32">
        <w:rPr>
          <w:rFonts w:ascii="Times New Roman" w:hAnsi="Times New Roman" w:cs="Times New Roman"/>
          <w:bCs/>
          <w:sz w:val="24"/>
          <w:szCs w:val="24"/>
        </w:rPr>
        <w:t>ovid</w:t>
      </w:r>
      <w:r w:rsidRPr="00396A93">
        <w:rPr>
          <w:rFonts w:ascii="Times New Roman" w:hAnsi="Times New Roman" w:cs="Times New Roman"/>
          <w:bCs/>
          <w:sz w:val="24"/>
          <w:szCs w:val="24"/>
        </w:rPr>
        <w:t>-19 pandemic, funded by the Economic and Social Research Council as part of UK Research and Innovation’s rapid response to C</w:t>
      </w:r>
      <w:r w:rsidR="00ED6B32">
        <w:rPr>
          <w:rFonts w:ascii="Times New Roman" w:hAnsi="Times New Roman" w:cs="Times New Roman"/>
          <w:bCs/>
          <w:sz w:val="24"/>
          <w:szCs w:val="24"/>
        </w:rPr>
        <w:t>ovid</w:t>
      </w:r>
      <w:r w:rsidRPr="00396A93">
        <w:rPr>
          <w:rFonts w:ascii="Times New Roman" w:hAnsi="Times New Roman" w:cs="Times New Roman"/>
          <w:bCs/>
          <w:sz w:val="24"/>
          <w:szCs w:val="24"/>
        </w:rPr>
        <w:t>-19. It draws upon a new survey of 2,364 new Universal Credit (UC)/Jobseek</w:t>
      </w:r>
      <w:r w:rsidR="008A51F7">
        <w:rPr>
          <w:rFonts w:ascii="Times New Roman" w:hAnsi="Times New Roman" w:cs="Times New Roman"/>
          <w:bCs/>
          <w:sz w:val="24"/>
          <w:szCs w:val="24"/>
        </w:rPr>
        <w:t xml:space="preserve">ers’ Allowance (JSA) claimants </w:t>
      </w:r>
      <w:r w:rsidRPr="00396A93">
        <w:rPr>
          <w:rFonts w:ascii="Times New Roman" w:hAnsi="Times New Roman" w:cs="Times New Roman"/>
          <w:bCs/>
          <w:sz w:val="24"/>
          <w:szCs w:val="24"/>
        </w:rPr>
        <w:t>carried o</w:t>
      </w:r>
      <w:r w:rsidR="008A51F7">
        <w:rPr>
          <w:rFonts w:ascii="Times New Roman" w:hAnsi="Times New Roman" w:cs="Times New Roman"/>
          <w:bCs/>
          <w:sz w:val="24"/>
          <w:szCs w:val="24"/>
        </w:rPr>
        <w:t>ut between 25th May and 3rd June</w:t>
      </w:r>
      <w:r w:rsidRPr="00396A93">
        <w:rPr>
          <w:rFonts w:ascii="Times New Roman" w:hAnsi="Times New Roman" w:cs="Times New Roman"/>
          <w:bCs/>
          <w:sz w:val="24"/>
          <w:szCs w:val="24"/>
        </w:rPr>
        <w:t xml:space="preserve"> to look at how far benefit claimants are</w:t>
      </w:r>
      <w:r w:rsidR="008A51F7">
        <w:rPr>
          <w:rFonts w:ascii="Times New Roman" w:hAnsi="Times New Roman" w:cs="Times New Roman"/>
          <w:bCs/>
          <w:sz w:val="24"/>
          <w:szCs w:val="24"/>
        </w:rPr>
        <w:t xml:space="preserve"> connected to the world of work</w:t>
      </w:r>
      <w:r>
        <w:rPr>
          <w:rFonts w:ascii="Times New Roman" w:hAnsi="Times New Roman" w:cs="Times New Roman"/>
          <w:bCs/>
          <w:sz w:val="24"/>
          <w:szCs w:val="24"/>
        </w:rPr>
        <w:t>.</w:t>
      </w:r>
    </w:p>
    <w:p w:rsidR="00396A93" w:rsidRDefault="00396A93" w:rsidP="00A509B0">
      <w:pPr>
        <w:rPr>
          <w:rFonts w:ascii="Times New Roman" w:hAnsi="Times New Roman" w:cs="Times New Roman"/>
          <w:bCs/>
          <w:sz w:val="24"/>
          <w:szCs w:val="24"/>
        </w:rPr>
      </w:pPr>
    </w:p>
    <w:p w:rsidR="009C3B8E" w:rsidRPr="009C3B8E" w:rsidRDefault="009C3B8E" w:rsidP="009C3B8E">
      <w:pPr>
        <w:rPr>
          <w:rFonts w:ascii="Times New Roman" w:hAnsi="Times New Roman" w:cs="Times New Roman"/>
          <w:bCs/>
          <w:sz w:val="24"/>
          <w:szCs w:val="24"/>
        </w:rPr>
      </w:pPr>
      <w:r>
        <w:rPr>
          <w:rFonts w:ascii="Times New Roman" w:hAnsi="Times New Roman" w:cs="Times New Roman"/>
          <w:bCs/>
          <w:sz w:val="24"/>
          <w:szCs w:val="24"/>
        </w:rPr>
        <w:t xml:space="preserve">The research </w:t>
      </w:r>
      <w:r w:rsidRPr="009C3B8E">
        <w:rPr>
          <w:rFonts w:ascii="Times New Roman" w:hAnsi="Times New Roman" w:cs="Times New Roman"/>
          <w:bCs/>
          <w:sz w:val="24"/>
          <w:szCs w:val="24"/>
        </w:rPr>
        <w:t>challenges some of the prevailing assumptions surrounding conditionality.</w:t>
      </w:r>
      <w:r>
        <w:rPr>
          <w:rFonts w:ascii="Times New Roman" w:hAnsi="Times New Roman" w:cs="Times New Roman"/>
          <w:bCs/>
          <w:sz w:val="24"/>
          <w:szCs w:val="24"/>
        </w:rPr>
        <w:t xml:space="preserve"> </w:t>
      </w:r>
      <w:r w:rsidRPr="009C3B8E">
        <w:rPr>
          <w:rFonts w:ascii="Times New Roman" w:hAnsi="Times New Roman" w:cs="Times New Roman"/>
          <w:bCs/>
          <w:sz w:val="24"/>
          <w:szCs w:val="24"/>
        </w:rPr>
        <w:t xml:space="preserve">Despite the suspension of mandatory job-search requirements and an extraordinary drop in job vacancies, </w:t>
      </w:r>
      <w:r>
        <w:rPr>
          <w:rFonts w:ascii="Times New Roman" w:hAnsi="Times New Roman" w:cs="Times New Roman"/>
          <w:bCs/>
          <w:sz w:val="24"/>
          <w:szCs w:val="24"/>
        </w:rPr>
        <w:t>it</w:t>
      </w:r>
      <w:r w:rsidRPr="009C3B8E">
        <w:rPr>
          <w:rFonts w:ascii="Times New Roman" w:hAnsi="Times New Roman" w:cs="Times New Roman"/>
          <w:bCs/>
          <w:sz w:val="24"/>
          <w:szCs w:val="24"/>
        </w:rPr>
        <w:t xml:space="preserve"> found that the majority of new UC claimants (54%) and new JSA claimants (81%) who d</w:t>
      </w:r>
      <w:r>
        <w:rPr>
          <w:rFonts w:ascii="Times New Roman" w:hAnsi="Times New Roman" w:cs="Times New Roman"/>
          <w:bCs/>
          <w:sz w:val="24"/>
          <w:szCs w:val="24"/>
        </w:rPr>
        <w:t>id not currently have a job we</w:t>
      </w:r>
      <w:r w:rsidRPr="009C3B8E">
        <w:rPr>
          <w:rFonts w:ascii="Times New Roman" w:hAnsi="Times New Roman" w:cs="Times New Roman"/>
          <w:bCs/>
          <w:sz w:val="24"/>
          <w:szCs w:val="24"/>
        </w:rPr>
        <w:t>re looking for work.</w:t>
      </w:r>
      <w:r>
        <w:rPr>
          <w:rFonts w:ascii="Times New Roman" w:hAnsi="Times New Roman" w:cs="Times New Roman"/>
          <w:bCs/>
          <w:sz w:val="24"/>
          <w:szCs w:val="24"/>
        </w:rPr>
        <w:t xml:space="preserve"> </w:t>
      </w:r>
      <w:r w:rsidRPr="009C3B8E">
        <w:rPr>
          <w:rFonts w:ascii="Times New Roman" w:hAnsi="Times New Roman" w:cs="Times New Roman"/>
          <w:bCs/>
          <w:sz w:val="24"/>
          <w:szCs w:val="24"/>
        </w:rPr>
        <w:t>This supports overwhelming evidence that, despite political rhetoric, benefit claimants do not lack the motivation to work.</w:t>
      </w:r>
    </w:p>
    <w:p w:rsidR="00396A93" w:rsidRDefault="009C3B8E" w:rsidP="009C3B8E">
      <w:pPr>
        <w:rPr>
          <w:rFonts w:ascii="Times New Roman" w:hAnsi="Times New Roman" w:cs="Times New Roman"/>
          <w:bCs/>
          <w:sz w:val="24"/>
          <w:szCs w:val="24"/>
        </w:rPr>
      </w:pPr>
      <w:r w:rsidRPr="009C3B8E">
        <w:rPr>
          <w:rFonts w:ascii="Times New Roman" w:hAnsi="Times New Roman" w:cs="Times New Roman"/>
          <w:bCs/>
          <w:sz w:val="24"/>
          <w:szCs w:val="24"/>
        </w:rPr>
        <w:t>For those not looking for work, there are clear obstacles that preclude them from fulfilling work-related requirements and job search. For many, these obstacles relate to the realities of social distancing and its impact on the wider economy. For others, there are longer-standing obstacles that will extend through and beyond this pandemic.</w:t>
      </w:r>
      <w:r>
        <w:rPr>
          <w:rFonts w:ascii="Times New Roman" w:hAnsi="Times New Roman" w:cs="Times New Roman"/>
          <w:bCs/>
          <w:sz w:val="24"/>
          <w:szCs w:val="24"/>
        </w:rPr>
        <w:t xml:space="preserve"> </w:t>
      </w:r>
      <w:r w:rsidRPr="009C3B8E">
        <w:rPr>
          <w:rFonts w:ascii="Times New Roman" w:hAnsi="Times New Roman" w:cs="Times New Roman"/>
          <w:bCs/>
          <w:sz w:val="24"/>
          <w:szCs w:val="24"/>
        </w:rPr>
        <w:t xml:space="preserve">But this is not to say that claimants do not want support. </w:t>
      </w:r>
      <w:r>
        <w:rPr>
          <w:rFonts w:ascii="Times New Roman" w:hAnsi="Times New Roman" w:cs="Times New Roman"/>
          <w:bCs/>
          <w:sz w:val="24"/>
          <w:szCs w:val="24"/>
        </w:rPr>
        <w:t>The</w:t>
      </w:r>
      <w:r w:rsidRPr="009C3B8E">
        <w:rPr>
          <w:rFonts w:ascii="Times New Roman" w:hAnsi="Times New Roman" w:cs="Times New Roman"/>
          <w:bCs/>
          <w:sz w:val="24"/>
          <w:szCs w:val="24"/>
        </w:rPr>
        <w:t xml:space="preserve"> survey identified a number of areas where benefit claimants would like additional assistance to help them engage with the labour market. This flags up the importance of genuinely personalised support for benefit claimants that accounts for personal circumstance</w:t>
      </w:r>
      <w:r>
        <w:rPr>
          <w:rFonts w:ascii="Times New Roman" w:hAnsi="Times New Roman" w:cs="Times New Roman"/>
          <w:bCs/>
          <w:sz w:val="24"/>
          <w:szCs w:val="24"/>
        </w:rPr>
        <w:t>s</w:t>
      </w:r>
      <w:r w:rsidRPr="009C3B8E">
        <w:rPr>
          <w:rFonts w:ascii="Times New Roman" w:hAnsi="Times New Roman" w:cs="Times New Roman"/>
          <w:bCs/>
          <w:sz w:val="24"/>
          <w:szCs w:val="24"/>
        </w:rPr>
        <w:t xml:space="preserve"> and fluctuating labour market conditions.</w:t>
      </w:r>
      <w:r>
        <w:rPr>
          <w:rFonts w:ascii="Times New Roman" w:hAnsi="Times New Roman" w:cs="Times New Roman"/>
          <w:bCs/>
          <w:sz w:val="24"/>
          <w:szCs w:val="24"/>
        </w:rPr>
        <w:t xml:space="preserve"> The researchers suggest that the Covid-19 crisis could</w:t>
      </w:r>
      <w:r w:rsidRPr="009C3B8E">
        <w:rPr>
          <w:rFonts w:ascii="Times New Roman" w:hAnsi="Times New Roman" w:cs="Times New Roman"/>
          <w:bCs/>
          <w:sz w:val="24"/>
          <w:szCs w:val="24"/>
        </w:rPr>
        <w:t xml:space="preserve"> be a watershed in how we think about conditionality. There is an opportunity to reconceive the social security system in a way that responds dynamically to the needs of those already looking for work, and accounts for the short-term obstacles and longer-standing challenges for those unable to do </w:t>
      </w:r>
      <w:r w:rsidR="00ED6B32">
        <w:rPr>
          <w:rFonts w:ascii="Times New Roman" w:hAnsi="Times New Roman" w:cs="Times New Roman"/>
          <w:bCs/>
          <w:sz w:val="24"/>
          <w:szCs w:val="24"/>
        </w:rPr>
        <w:t>so</w:t>
      </w:r>
      <w:r w:rsidRPr="009C3B8E">
        <w:rPr>
          <w:rFonts w:ascii="Times New Roman" w:hAnsi="Times New Roman" w:cs="Times New Roman"/>
          <w:bCs/>
          <w:sz w:val="24"/>
          <w:szCs w:val="24"/>
        </w:rPr>
        <w:t>.</w:t>
      </w:r>
    </w:p>
    <w:p w:rsidR="009C3B8E" w:rsidRDefault="009C3B8E" w:rsidP="00A509B0">
      <w:pPr>
        <w:rPr>
          <w:rFonts w:ascii="Times New Roman" w:hAnsi="Times New Roman" w:cs="Times New Roman"/>
          <w:bCs/>
          <w:sz w:val="24"/>
          <w:szCs w:val="24"/>
        </w:rPr>
      </w:pPr>
    </w:p>
    <w:p w:rsidR="00396A93" w:rsidRDefault="00396A93" w:rsidP="00A509B0">
      <w:pPr>
        <w:rPr>
          <w:rFonts w:ascii="Times New Roman" w:hAnsi="Times New Roman" w:cs="Times New Roman"/>
          <w:bCs/>
          <w:sz w:val="24"/>
          <w:szCs w:val="24"/>
        </w:rPr>
      </w:pPr>
      <w:r>
        <w:rPr>
          <w:rFonts w:ascii="Times New Roman" w:hAnsi="Times New Roman" w:cs="Times New Roman"/>
          <w:bCs/>
          <w:sz w:val="24"/>
          <w:szCs w:val="24"/>
        </w:rPr>
        <w:t>Details of the findings are available at</w:t>
      </w:r>
    </w:p>
    <w:p w:rsidR="00396A93" w:rsidRPr="00396A93" w:rsidRDefault="004B78CB" w:rsidP="00A509B0">
      <w:pPr>
        <w:rPr>
          <w:rFonts w:ascii="Times New Roman" w:hAnsi="Times New Roman" w:cs="Times New Roman"/>
          <w:bCs/>
          <w:sz w:val="24"/>
          <w:szCs w:val="24"/>
        </w:rPr>
      </w:pPr>
      <w:hyperlink r:id="rId22" w:history="1">
        <w:r w:rsidR="00396A93" w:rsidRPr="00396A93">
          <w:rPr>
            <w:rStyle w:val="Hyperlink"/>
            <w:rFonts w:ascii="Times New Roman" w:hAnsi="Times New Roman" w:cs="Times New Roman"/>
            <w:bCs/>
            <w:sz w:val="24"/>
            <w:szCs w:val="24"/>
          </w:rPr>
          <w:t>https://blogs.lse.ac.uk/politicsandpolicy/conditionality-covid19/</w:t>
        </w:r>
      </w:hyperlink>
    </w:p>
    <w:p w:rsidR="00396A93" w:rsidRPr="00396A93" w:rsidRDefault="00396A93" w:rsidP="00A509B0">
      <w:pPr>
        <w:rPr>
          <w:rFonts w:ascii="Times New Roman" w:hAnsi="Times New Roman" w:cs="Times New Roman"/>
          <w:bCs/>
          <w:sz w:val="24"/>
          <w:szCs w:val="24"/>
        </w:rPr>
      </w:pPr>
      <w:r>
        <w:rPr>
          <w:rFonts w:ascii="Times New Roman" w:hAnsi="Times New Roman" w:cs="Times New Roman"/>
          <w:bCs/>
          <w:sz w:val="24"/>
          <w:szCs w:val="24"/>
        </w:rPr>
        <w:t xml:space="preserve">and </w:t>
      </w:r>
    </w:p>
    <w:p w:rsidR="00396A93" w:rsidRDefault="004B78CB" w:rsidP="00A509B0">
      <w:pPr>
        <w:rPr>
          <w:rFonts w:ascii="Times New Roman" w:hAnsi="Times New Roman" w:cs="Times New Roman"/>
          <w:bCs/>
          <w:sz w:val="24"/>
          <w:szCs w:val="24"/>
        </w:rPr>
      </w:pPr>
      <w:hyperlink r:id="rId23" w:history="1">
        <w:r w:rsidR="00396A93" w:rsidRPr="008937DD">
          <w:rPr>
            <w:rStyle w:val="Hyperlink"/>
            <w:rFonts w:ascii="Times New Roman" w:hAnsi="Times New Roman" w:cs="Times New Roman"/>
            <w:bCs/>
            <w:sz w:val="24"/>
            <w:szCs w:val="24"/>
          </w:rPr>
          <w:t>http://hub.salford.ac.uk/welfare-at-a-social-distance/claiming-but-connected-to-work/</w:t>
        </w:r>
      </w:hyperlink>
    </w:p>
    <w:p w:rsidR="00396A93" w:rsidRPr="00396A93" w:rsidRDefault="00953AC0" w:rsidP="00A509B0">
      <w:pPr>
        <w:rPr>
          <w:rFonts w:ascii="Times New Roman" w:hAnsi="Times New Roman" w:cs="Times New Roman"/>
          <w:bCs/>
          <w:sz w:val="24"/>
          <w:szCs w:val="24"/>
        </w:rPr>
      </w:pPr>
      <w:r>
        <w:rPr>
          <w:rFonts w:ascii="Times New Roman" w:hAnsi="Times New Roman" w:cs="Times New Roman"/>
          <w:bCs/>
          <w:sz w:val="24"/>
          <w:szCs w:val="24"/>
        </w:rPr>
        <w:t>and there is a printed report (Geiger et a</w:t>
      </w:r>
      <w:r w:rsidR="008A51F7">
        <w:rPr>
          <w:rFonts w:ascii="Times New Roman" w:hAnsi="Times New Roman" w:cs="Times New Roman"/>
          <w:bCs/>
          <w:sz w:val="24"/>
          <w:szCs w:val="24"/>
        </w:rPr>
        <w:t>l</w:t>
      </w:r>
      <w:r>
        <w:rPr>
          <w:rFonts w:ascii="Times New Roman" w:hAnsi="Times New Roman" w:cs="Times New Roman"/>
          <w:bCs/>
          <w:sz w:val="24"/>
          <w:szCs w:val="24"/>
        </w:rPr>
        <w:t>. 2020).</w:t>
      </w:r>
    </w:p>
    <w:p w:rsidR="00396A93" w:rsidRPr="00396A93" w:rsidRDefault="00396A93" w:rsidP="00A509B0">
      <w:pPr>
        <w:rPr>
          <w:rFonts w:ascii="Times New Roman" w:hAnsi="Times New Roman" w:cs="Times New Roman"/>
          <w:bCs/>
          <w:sz w:val="24"/>
          <w:szCs w:val="24"/>
        </w:rPr>
      </w:pPr>
    </w:p>
    <w:p w:rsidR="00963628" w:rsidRDefault="00963628" w:rsidP="00A509B0">
      <w:pPr>
        <w:rPr>
          <w:rFonts w:ascii="Times New Roman" w:hAnsi="Times New Roman" w:cs="Times New Roman"/>
          <w:b/>
          <w:sz w:val="24"/>
          <w:szCs w:val="24"/>
        </w:rPr>
      </w:pPr>
    </w:p>
    <w:p w:rsidR="001A023B" w:rsidRPr="00A509B0" w:rsidRDefault="001A023B" w:rsidP="00A509B0">
      <w:pPr>
        <w:rPr>
          <w:rFonts w:ascii="Times New Roman" w:hAnsi="Times New Roman" w:cs="Times New Roman"/>
          <w:b/>
          <w:sz w:val="24"/>
          <w:szCs w:val="24"/>
        </w:rPr>
      </w:pPr>
      <w:r w:rsidRPr="00A509B0">
        <w:rPr>
          <w:rFonts w:ascii="Times New Roman" w:hAnsi="Times New Roman" w:cs="Times New Roman"/>
          <w:b/>
          <w:sz w:val="24"/>
          <w:szCs w:val="24"/>
        </w:rPr>
        <w:t xml:space="preserve">Spatial </w:t>
      </w:r>
      <w:r w:rsidR="00A509B0">
        <w:rPr>
          <w:rFonts w:ascii="Times New Roman" w:hAnsi="Times New Roman" w:cs="Times New Roman"/>
          <w:b/>
          <w:sz w:val="24"/>
          <w:szCs w:val="24"/>
        </w:rPr>
        <w:t>‘</w:t>
      </w:r>
      <w:r w:rsidR="00E93973">
        <w:rPr>
          <w:rFonts w:ascii="Times New Roman" w:hAnsi="Times New Roman" w:cs="Times New Roman"/>
          <w:b/>
          <w:sz w:val="24"/>
          <w:szCs w:val="24"/>
        </w:rPr>
        <w:t>c</w:t>
      </w:r>
      <w:r w:rsidRPr="00A509B0">
        <w:rPr>
          <w:rFonts w:ascii="Times New Roman" w:hAnsi="Times New Roman" w:cs="Times New Roman"/>
          <w:b/>
          <w:sz w:val="24"/>
          <w:szCs w:val="24"/>
        </w:rPr>
        <w:t>reaming</w:t>
      </w:r>
      <w:r w:rsidR="00A509B0">
        <w:rPr>
          <w:rFonts w:ascii="Times New Roman" w:hAnsi="Times New Roman" w:cs="Times New Roman"/>
          <w:b/>
          <w:sz w:val="24"/>
          <w:szCs w:val="24"/>
        </w:rPr>
        <w:t>’</w:t>
      </w:r>
      <w:r w:rsidRPr="00A509B0">
        <w:rPr>
          <w:rFonts w:ascii="Times New Roman" w:hAnsi="Times New Roman" w:cs="Times New Roman"/>
          <w:b/>
          <w:sz w:val="24"/>
          <w:szCs w:val="24"/>
        </w:rPr>
        <w:t xml:space="preserve"> and </w:t>
      </w:r>
      <w:r w:rsidR="00A509B0">
        <w:rPr>
          <w:rFonts w:ascii="Times New Roman" w:hAnsi="Times New Roman" w:cs="Times New Roman"/>
          <w:b/>
          <w:sz w:val="24"/>
          <w:szCs w:val="24"/>
        </w:rPr>
        <w:t>‘</w:t>
      </w:r>
      <w:r w:rsidR="00E93973">
        <w:rPr>
          <w:rFonts w:ascii="Times New Roman" w:hAnsi="Times New Roman" w:cs="Times New Roman"/>
          <w:b/>
          <w:sz w:val="24"/>
          <w:szCs w:val="24"/>
        </w:rPr>
        <w:t>p</w:t>
      </w:r>
      <w:r w:rsidRPr="00A509B0">
        <w:rPr>
          <w:rFonts w:ascii="Times New Roman" w:hAnsi="Times New Roman" w:cs="Times New Roman"/>
          <w:b/>
          <w:sz w:val="24"/>
          <w:szCs w:val="24"/>
        </w:rPr>
        <w:t>arking</w:t>
      </w:r>
      <w:r w:rsidR="00A509B0">
        <w:rPr>
          <w:rFonts w:ascii="Times New Roman" w:hAnsi="Times New Roman" w:cs="Times New Roman"/>
          <w:b/>
          <w:sz w:val="24"/>
          <w:szCs w:val="24"/>
        </w:rPr>
        <w:t>’</w:t>
      </w:r>
      <w:r w:rsidR="00A509B0" w:rsidRPr="00A509B0">
        <w:rPr>
          <w:rFonts w:ascii="Times New Roman" w:hAnsi="Times New Roman" w:cs="Times New Roman"/>
          <w:b/>
          <w:sz w:val="24"/>
          <w:szCs w:val="24"/>
        </w:rPr>
        <w:t xml:space="preserve"> in employment programmes </w:t>
      </w:r>
    </w:p>
    <w:p w:rsidR="00A509B0" w:rsidRPr="00A509B0" w:rsidRDefault="00A509B0" w:rsidP="00A509B0">
      <w:pPr>
        <w:rPr>
          <w:rFonts w:ascii="Times New Roman" w:hAnsi="Times New Roman" w:cs="Times New Roman"/>
          <w:sz w:val="24"/>
          <w:szCs w:val="24"/>
        </w:rPr>
      </w:pPr>
    </w:p>
    <w:p w:rsidR="001C00E8" w:rsidRPr="00A509B0" w:rsidRDefault="00A509B0" w:rsidP="00A509B0">
      <w:pPr>
        <w:rPr>
          <w:rFonts w:ascii="Times New Roman" w:hAnsi="Times New Roman" w:cs="Times New Roman"/>
          <w:b/>
          <w:bCs/>
          <w:color w:val="FF0000"/>
          <w:sz w:val="24"/>
          <w:szCs w:val="24"/>
        </w:rPr>
      </w:pPr>
      <w:r>
        <w:rPr>
          <w:rFonts w:ascii="Times New Roman" w:hAnsi="Times New Roman" w:cs="Times New Roman"/>
          <w:sz w:val="24"/>
          <w:szCs w:val="24"/>
        </w:rPr>
        <w:t xml:space="preserve">British employment programmes have persistently been based on the assumption that there are no relevant differences in employment opportunities between different parts of the country. </w:t>
      </w:r>
      <w:r w:rsidRPr="00A509B0">
        <w:rPr>
          <w:rFonts w:ascii="Times New Roman" w:hAnsi="Times New Roman" w:cs="Times New Roman"/>
          <w:sz w:val="24"/>
          <w:szCs w:val="24"/>
        </w:rPr>
        <w:t>A new paper (Whitworth 2020)</w:t>
      </w:r>
      <w:r>
        <w:rPr>
          <w:rFonts w:ascii="Times New Roman" w:hAnsi="Times New Roman" w:cs="Times New Roman"/>
          <w:sz w:val="24"/>
          <w:szCs w:val="24"/>
        </w:rPr>
        <w:t xml:space="preserve">, using the example of the Work Programme launched in 2011, </w:t>
      </w:r>
      <w:r w:rsidRPr="00A509B0">
        <w:rPr>
          <w:rFonts w:ascii="Times New Roman" w:hAnsi="Times New Roman" w:cs="Times New Roman"/>
          <w:sz w:val="24"/>
          <w:szCs w:val="24"/>
        </w:rPr>
        <w:t>demonstrate</w:t>
      </w:r>
      <w:r>
        <w:rPr>
          <w:rFonts w:ascii="Times New Roman" w:hAnsi="Times New Roman" w:cs="Times New Roman"/>
          <w:sz w:val="24"/>
          <w:szCs w:val="24"/>
        </w:rPr>
        <w:t>s</w:t>
      </w:r>
      <w:r w:rsidRPr="00A509B0">
        <w:rPr>
          <w:rFonts w:ascii="Times New Roman" w:hAnsi="Times New Roman" w:cs="Times New Roman"/>
          <w:sz w:val="24"/>
          <w:szCs w:val="24"/>
        </w:rPr>
        <w:t xml:space="preserve"> systematic spatial inequality in outcomes and financial resource that are at the</w:t>
      </w:r>
      <w:r>
        <w:rPr>
          <w:rFonts w:ascii="Times New Roman" w:hAnsi="Times New Roman" w:cs="Times New Roman"/>
          <w:sz w:val="24"/>
          <w:szCs w:val="24"/>
        </w:rPr>
        <w:t xml:space="preserve"> </w:t>
      </w:r>
      <w:r w:rsidRPr="00A509B0">
        <w:rPr>
          <w:rFonts w:ascii="Times New Roman" w:hAnsi="Times New Roman" w:cs="Times New Roman"/>
          <w:sz w:val="24"/>
          <w:szCs w:val="24"/>
        </w:rPr>
        <w:t xml:space="preserve">expense of already more deprived </w:t>
      </w:r>
      <w:r>
        <w:rPr>
          <w:rFonts w:ascii="Times New Roman" w:hAnsi="Times New Roman" w:cs="Times New Roman"/>
          <w:sz w:val="24"/>
          <w:szCs w:val="24"/>
        </w:rPr>
        <w:t xml:space="preserve">areas. </w:t>
      </w:r>
      <w:r w:rsidR="00E93973">
        <w:rPr>
          <w:rFonts w:ascii="Times New Roman" w:hAnsi="Times New Roman" w:cs="Times New Roman"/>
          <w:sz w:val="24"/>
          <w:szCs w:val="24"/>
        </w:rPr>
        <w:t xml:space="preserve">In other words there is in effect </w:t>
      </w:r>
      <w:r w:rsidR="00E93973" w:rsidRPr="00E93973">
        <w:rPr>
          <w:rFonts w:ascii="Times New Roman" w:hAnsi="Times New Roman" w:cs="Times New Roman"/>
          <w:i/>
          <w:sz w:val="24"/>
          <w:szCs w:val="24"/>
        </w:rPr>
        <w:t>spatial</w:t>
      </w:r>
      <w:r w:rsidR="00E93973">
        <w:rPr>
          <w:rFonts w:ascii="Times New Roman" w:hAnsi="Times New Roman" w:cs="Times New Roman"/>
          <w:sz w:val="24"/>
          <w:szCs w:val="24"/>
        </w:rPr>
        <w:t xml:space="preserve"> as well as </w:t>
      </w:r>
      <w:r w:rsidR="00E93973" w:rsidRPr="00E93973">
        <w:rPr>
          <w:rFonts w:ascii="Times New Roman" w:hAnsi="Times New Roman" w:cs="Times New Roman"/>
          <w:i/>
          <w:sz w:val="24"/>
          <w:szCs w:val="24"/>
        </w:rPr>
        <w:t>social</w:t>
      </w:r>
      <w:r w:rsidR="00E93973">
        <w:rPr>
          <w:rFonts w:ascii="Times New Roman" w:hAnsi="Times New Roman" w:cs="Times New Roman"/>
          <w:sz w:val="24"/>
          <w:szCs w:val="24"/>
        </w:rPr>
        <w:t xml:space="preserve"> </w:t>
      </w:r>
      <w:r w:rsidRPr="00A509B0">
        <w:rPr>
          <w:rFonts w:ascii="Times New Roman" w:hAnsi="Times New Roman" w:cs="Times New Roman"/>
          <w:sz w:val="24"/>
          <w:szCs w:val="24"/>
        </w:rPr>
        <w:t>‘creaming’</w:t>
      </w:r>
      <w:r w:rsidR="00E93973">
        <w:rPr>
          <w:rFonts w:ascii="Times New Roman" w:hAnsi="Times New Roman" w:cs="Times New Roman"/>
          <w:sz w:val="24"/>
          <w:szCs w:val="24"/>
        </w:rPr>
        <w:t xml:space="preserve"> </w:t>
      </w:r>
      <w:r w:rsidRPr="00A509B0">
        <w:rPr>
          <w:rFonts w:ascii="Times New Roman" w:hAnsi="Times New Roman" w:cs="Times New Roman"/>
          <w:sz w:val="24"/>
          <w:szCs w:val="24"/>
        </w:rPr>
        <w:t>(i.e. deliberate prioritisation) and</w:t>
      </w:r>
      <w:r w:rsidR="00E93973">
        <w:rPr>
          <w:rFonts w:ascii="Times New Roman" w:hAnsi="Times New Roman" w:cs="Times New Roman"/>
          <w:sz w:val="24"/>
          <w:szCs w:val="24"/>
        </w:rPr>
        <w:t xml:space="preserve"> </w:t>
      </w:r>
      <w:r w:rsidRPr="00A509B0">
        <w:rPr>
          <w:rFonts w:ascii="Times New Roman" w:hAnsi="Times New Roman" w:cs="Times New Roman"/>
          <w:sz w:val="24"/>
          <w:szCs w:val="24"/>
        </w:rPr>
        <w:t>‘parking’</w:t>
      </w:r>
      <w:r w:rsidR="00E93973">
        <w:rPr>
          <w:rFonts w:ascii="Times New Roman" w:hAnsi="Times New Roman" w:cs="Times New Roman"/>
          <w:sz w:val="24"/>
          <w:szCs w:val="24"/>
        </w:rPr>
        <w:t xml:space="preserve"> </w:t>
      </w:r>
      <w:r w:rsidRPr="00A509B0">
        <w:rPr>
          <w:rFonts w:ascii="Times New Roman" w:hAnsi="Times New Roman" w:cs="Times New Roman"/>
          <w:sz w:val="24"/>
          <w:szCs w:val="24"/>
        </w:rPr>
        <w:t>(i.e. deliberate neglect) by</w:t>
      </w:r>
      <w:r w:rsidR="00E93973">
        <w:rPr>
          <w:rFonts w:ascii="Times New Roman" w:hAnsi="Times New Roman" w:cs="Times New Roman"/>
          <w:sz w:val="24"/>
          <w:szCs w:val="24"/>
        </w:rPr>
        <w:t xml:space="preserve"> </w:t>
      </w:r>
      <w:r w:rsidRPr="00A509B0">
        <w:rPr>
          <w:rFonts w:ascii="Times New Roman" w:hAnsi="Times New Roman" w:cs="Times New Roman"/>
          <w:sz w:val="24"/>
          <w:szCs w:val="24"/>
        </w:rPr>
        <w:t xml:space="preserve">providers of differently placed service users within </w:t>
      </w:r>
      <w:r w:rsidR="00E93973">
        <w:rPr>
          <w:rFonts w:ascii="Times New Roman" w:hAnsi="Times New Roman" w:cs="Times New Roman"/>
          <w:sz w:val="24"/>
          <w:szCs w:val="24"/>
        </w:rPr>
        <w:t xml:space="preserve">employment programmes. </w:t>
      </w:r>
    </w:p>
    <w:p w:rsidR="001A023B" w:rsidRDefault="001A023B" w:rsidP="00A509B0">
      <w:pPr>
        <w:rPr>
          <w:rFonts w:ascii="Times New Roman" w:hAnsi="Times New Roman" w:cs="Times New Roman"/>
          <w:b/>
          <w:bCs/>
          <w:color w:val="FF0000"/>
          <w:sz w:val="24"/>
          <w:szCs w:val="24"/>
        </w:rPr>
      </w:pPr>
    </w:p>
    <w:p w:rsidR="00963628" w:rsidRDefault="00963628" w:rsidP="0092307F">
      <w:pPr>
        <w:rPr>
          <w:rFonts w:ascii="Times New Roman" w:hAnsi="Times New Roman" w:cs="Times New Roman"/>
          <w:b/>
          <w:bCs/>
          <w:sz w:val="24"/>
          <w:szCs w:val="24"/>
        </w:rPr>
      </w:pPr>
    </w:p>
    <w:p w:rsidR="0092307F" w:rsidRPr="0092307F" w:rsidRDefault="0092307F" w:rsidP="0092307F">
      <w:pPr>
        <w:rPr>
          <w:rFonts w:ascii="Times New Roman" w:hAnsi="Times New Roman" w:cs="Times New Roman"/>
          <w:b/>
          <w:bCs/>
          <w:sz w:val="24"/>
          <w:szCs w:val="24"/>
        </w:rPr>
      </w:pPr>
      <w:r w:rsidRPr="0092307F">
        <w:rPr>
          <w:rFonts w:ascii="Times New Roman" w:hAnsi="Times New Roman" w:cs="Times New Roman"/>
          <w:b/>
          <w:bCs/>
          <w:sz w:val="24"/>
          <w:szCs w:val="24"/>
        </w:rPr>
        <w:t>Ellen Clifford</w:t>
      </w:r>
      <w:r>
        <w:rPr>
          <w:rFonts w:ascii="Times New Roman" w:hAnsi="Times New Roman" w:cs="Times New Roman"/>
          <w:b/>
          <w:bCs/>
          <w:sz w:val="24"/>
          <w:szCs w:val="24"/>
        </w:rPr>
        <w:t xml:space="preserve">: </w:t>
      </w:r>
      <w:r w:rsidRPr="0092307F">
        <w:rPr>
          <w:rFonts w:ascii="Times New Roman" w:hAnsi="Times New Roman" w:cs="Times New Roman"/>
          <w:b/>
          <w:bCs/>
          <w:i/>
          <w:sz w:val="24"/>
          <w:szCs w:val="24"/>
        </w:rPr>
        <w:t>The War on Disabled People</w:t>
      </w:r>
    </w:p>
    <w:p w:rsidR="0092307F" w:rsidRPr="0092307F" w:rsidRDefault="0092307F" w:rsidP="0092307F">
      <w:pPr>
        <w:rPr>
          <w:rFonts w:ascii="Times New Roman" w:hAnsi="Times New Roman" w:cs="Times New Roman"/>
          <w:bCs/>
          <w:sz w:val="24"/>
          <w:szCs w:val="24"/>
        </w:rPr>
      </w:pPr>
    </w:p>
    <w:p w:rsidR="0092307F" w:rsidRPr="0092307F" w:rsidRDefault="0092307F" w:rsidP="0092307F">
      <w:pPr>
        <w:rPr>
          <w:rFonts w:ascii="Times New Roman" w:hAnsi="Times New Roman" w:cs="Times New Roman"/>
          <w:bCs/>
          <w:sz w:val="24"/>
          <w:szCs w:val="24"/>
        </w:rPr>
      </w:pPr>
      <w:r w:rsidRPr="0092307F">
        <w:rPr>
          <w:rFonts w:ascii="Times New Roman" w:hAnsi="Times New Roman" w:cs="Times New Roman"/>
          <w:bCs/>
          <w:sz w:val="24"/>
          <w:szCs w:val="24"/>
        </w:rPr>
        <w:t>A new book (Clifford 2020) published on 18 June mounts a radical attack on British policy towards disabled people, focusing on the period since 2010. It takes a historical materialist approach.</w:t>
      </w:r>
    </w:p>
    <w:p w:rsidR="0092307F" w:rsidRPr="0092307F" w:rsidRDefault="0092307F" w:rsidP="0092307F">
      <w:pPr>
        <w:rPr>
          <w:rFonts w:ascii="Times New Roman" w:hAnsi="Times New Roman" w:cs="Times New Roman"/>
          <w:bCs/>
          <w:sz w:val="24"/>
          <w:szCs w:val="24"/>
        </w:rPr>
      </w:pPr>
    </w:p>
    <w:p w:rsidR="00A509B0" w:rsidRPr="00A509B0" w:rsidRDefault="00A509B0" w:rsidP="00A509B0">
      <w:pPr>
        <w:rPr>
          <w:rFonts w:ascii="Times New Roman" w:hAnsi="Times New Roman" w:cs="Times New Roman"/>
          <w:b/>
          <w:bCs/>
          <w:color w:val="FF0000"/>
          <w:sz w:val="24"/>
          <w:szCs w:val="24"/>
        </w:rPr>
      </w:pPr>
    </w:p>
    <w:p w:rsidR="00303B17" w:rsidRPr="009A34D3" w:rsidRDefault="00937FC9" w:rsidP="00A509B0">
      <w:pPr>
        <w:rPr>
          <w:rFonts w:ascii="Times New Roman" w:hAnsi="Times New Roman" w:cs="Times New Roman"/>
          <w:b/>
          <w:bCs/>
          <w:sz w:val="24"/>
          <w:szCs w:val="24"/>
        </w:rPr>
      </w:pPr>
      <w:r w:rsidRPr="009A34D3">
        <w:rPr>
          <w:rFonts w:ascii="Times New Roman" w:hAnsi="Times New Roman" w:cs="Times New Roman"/>
          <w:b/>
          <w:bCs/>
          <w:sz w:val="24"/>
          <w:szCs w:val="24"/>
        </w:rPr>
        <w:t>Channel 4 TV series</w:t>
      </w:r>
      <w:r w:rsidR="004716A6" w:rsidRPr="004716A6">
        <w:rPr>
          <w:rFonts w:ascii="Times New Roman" w:hAnsi="Times New Roman" w:cs="Times New Roman"/>
          <w:b/>
          <w:bCs/>
          <w:sz w:val="24"/>
          <w:szCs w:val="24"/>
        </w:rPr>
        <w:t xml:space="preserve"> </w:t>
      </w:r>
      <w:r w:rsidR="004716A6" w:rsidRPr="004716A6">
        <w:rPr>
          <w:rFonts w:ascii="Times New Roman" w:hAnsi="Times New Roman" w:cs="Times New Roman"/>
          <w:b/>
          <w:bCs/>
          <w:i/>
          <w:sz w:val="24"/>
          <w:szCs w:val="24"/>
        </w:rPr>
        <w:t>The Yorkshire Jobcentre</w:t>
      </w:r>
      <w:r w:rsidR="004716A6">
        <w:rPr>
          <w:rFonts w:ascii="Times New Roman" w:hAnsi="Times New Roman" w:cs="Times New Roman"/>
          <w:b/>
          <w:bCs/>
          <w:sz w:val="24"/>
          <w:szCs w:val="24"/>
        </w:rPr>
        <w:t xml:space="preserve"> </w:t>
      </w:r>
    </w:p>
    <w:p w:rsidR="00A509B0" w:rsidRDefault="00A509B0" w:rsidP="00A509B0">
      <w:pPr>
        <w:pStyle w:val="NormalWeb"/>
        <w:spacing w:before="0" w:beforeAutospacing="0" w:after="0" w:afterAutospacing="0"/>
        <w:rPr>
          <w:bCs/>
        </w:rPr>
      </w:pPr>
    </w:p>
    <w:p w:rsidR="001D0D08" w:rsidRDefault="009A34D3" w:rsidP="00A509B0">
      <w:pPr>
        <w:pStyle w:val="NormalWeb"/>
        <w:spacing w:before="0" w:beforeAutospacing="0" w:after="0" w:afterAutospacing="0"/>
      </w:pPr>
      <w:r w:rsidRPr="00EC3703">
        <w:rPr>
          <w:bCs/>
        </w:rPr>
        <w:t xml:space="preserve">Channel 4 has made a series of six programmes giving an intimate view of claimants and work coaches at the </w:t>
      </w:r>
      <w:r w:rsidRPr="00EC3703">
        <w:t>Southern House Jobcentre in Leeds</w:t>
      </w:r>
      <w:r w:rsidR="00696A6E" w:rsidRPr="00EC3703">
        <w:t>, which are showing on Mondays and Tuesdays starting on 10 August</w:t>
      </w:r>
      <w:r w:rsidR="004716A6">
        <w:t xml:space="preserve">, and available to view at </w:t>
      </w:r>
      <w:hyperlink r:id="rId24" w:history="1">
        <w:r w:rsidR="004716A6" w:rsidRPr="008937DD">
          <w:rPr>
            <w:rStyle w:val="Hyperlink"/>
          </w:rPr>
          <w:t>https://www.channel4.com/programmes/the-yorkshire-jobcentre</w:t>
        </w:r>
      </w:hyperlink>
      <w:r w:rsidR="004716A6">
        <w:t xml:space="preserve"> </w:t>
      </w:r>
      <w:r w:rsidRPr="00EC3703">
        <w:t xml:space="preserve"> </w:t>
      </w:r>
      <w:r w:rsidR="004716A6" w:rsidRPr="00EC3703">
        <w:t xml:space="preserve">Filming </w:t>
      </w:r>
      <w:r w:rsidR="004716A6">
        <w:t xml:space="preserve">took place between September 2019 and March 2020.  </w:t>
      </w:r>
      <w:r w:rsidRPr="00EC3703">
        <w:t xml:space="preserve">Unlike the </w:t>
      </w:r>
      <w:r w:rsidR="00696A6E" w:rsidRPr="00EC3703">
        <w:t xml:space="preserve">BBC2 series </w:t>
      </w:r>
      <w:r w:rsidR="00696A6E" w:rsidRPr="00EC3703">
        <w:rPr>
          <w:i/>
        </w:rPr>
        <w:t>Universal Credit: Inside the Welfare State</w:t>
      </w:r>
      <w:r w:rsidR="00696A6E" w:rsidRPr="00EC3703">
        <w:t xml:space="preserve"> shown in February (Briefing February 2020 p.11), this series has not been sponsored by DWP and in fact the makers say that they spent five years convincing DWP to let them make the series. </w:t>
      </w:r>
      <w:r w:rsidR="001D0D08" w:rsidRPr="00EC3703">
        <w:t>Channel 4’s Commissioning Editor Rita Daniels sa</w:t>
      </w:r>
      <w:r w:rsidR="00696A6E" w:rsidRPr="00EC3703">
        <w:t>ys</w:t>
      </w:r>
      <w:r w:rsidR="001D0D08" w:rsidRPr="00EC3703">
        <w:t xml:space="preserve">: </w:t>
      </w:r>
      <w:r w:rsidR="00696A6E" w:rsidRPr="00EC3703">
        <w:t>‘</w:t>
      </w:r>
      <w:r w:rsidR="001D0D08" w:rsidRPr="00EC3703">
        <w:t>Lots of series have been made about benefits, mostly focusing on the extreme end of the spectrum and the long-term unemployed.</w:t>
      </w:r>
      <w:r w:rsidR="00696A6E" w:rsidRPr="00EC3703">
        <w:t xml:space="preserve"> </w:t>
      </w:r>
      <w:r w:rsidR="001D0D08" w:rsidRPr="00EC3703">
        <w:t>This will be the first series placing equal emphasis on the human stories on both sides of the desk – challenging preconceptions about staff and claimants</w:t>
      </w:r>
      <w:r w:rsidR="004716A6">
        <w:t>.....</w:t>
      </w:r>
      <w:r w:rsidR="001D0D08" w:rsidRPr="00EC3703">
        <w:t>..</w:t>
      </w:r>
      <w:r w:rsidR="00696A6E" w:rsidRPr="00EC3703">
        <w:t>’ It aims to present a more positive picture of claimant</w:t>
      </w:r>
      <w:r w:rsidR="004716A6">
        <w:t>s</w:t>
      </w:r>
      <w:r w:rsidR="00696A6E" w:rsidRPr="00EC3703">
        <w:t xml:space="preserve"> than the </w:t>
      </w:r>
      <w:r w:rsidR="00EC3703" w:rsidRPr="00EC3703">
        <w:t>Channel 4</w:t>
      </w:r>
      <w:r w:rsidR="00696A6E" w:rsidRPr="00EC3703">
        <w:t xml:space="preserve"> series </w:t>
      </w:r>
      <w:r w:rsidR="00696A6E" w:rsidRPr="00EC3703">
        <w:rPr>
          <w:i/>
        </w:rPr>
        <w:t>Benefits Street</w:t>
      </w:r>
      <w:r w:rsidR="004716A6">
        <w:t>, and this aim was explained to the featured claimants to help persuade them to permit filming of what would normally be very private episodes.</w:t>
      </w:r>
      <w:r w:rsidR="004716A6">
        <w:rPr>
          <w:rStyle w:val="EndnoteReference"/>
        </w:rPr>
        <w:endnoteReference w:id="10"/>
      </w:r>
      <w:r w:rsidR="004716A6">
        <w:t xml:space="preserve"> </w:t>
      </w:r>
    </w:p>
    <w:p w:rsidR="00A412A2" w:rsidRDefault="004716A6" w:rsidP="004716A6">
      <w:pPr>
        <w:pStyle w:val="NormalWeb"/>
      </w:pPr>
      <w:r>
        <w:t xml:space="preserve">The first programme included a revealing episode dating from some time in 2019 showing the impact of sanctions in promoting violence. Kenny, </w:t>
      </w:r>
      <w:r w:rsidR="004C70EC">
        <w:t xml:space="preserve">a single man of </w:t>
      </w:r>
      <w:r>
        <w:t>32</w:t>
      </w:r>
      <w:r w:rsidR="004C70EC">
        <w:t xml:space="preserve"> living on his own</w:t>
      </w:r>
      <w:r>
        <w:t xml:space="preserve">, </w:t>
      </w:r>
      <w:r w:rsidR="001E140E">
        <w:t xml:space="preserve">with a notably sunny personality, </w:t>
      </w:r>
      <w:r w:rsidR="00014997">
        <w:t>had been out of work for two years at the time of filming in late 2019</w:t>
      </w:r>
      <w:r w:rsidR="001E140E">
        <w:t xml:space="preserve">. </w:t>
      </w:r>
      <w:r w:rsidR="00A412A2">
        <w:t xml:space="preserve">He finds computers difficult. </w:t>
      </w:r>
      <w:r w:rsidR="001E140E">
        <w:t>He</w:t>
      </w:r>
      <w:r w:rsidR="00014997">
        <w:t xml:space="preserve"> </w:t>
      </w:r>
      <w:r>
        <w:t xml:space="preserve">had had the traumatic experience </w:t>
      </w:r>
      <w:r w:rsidR="00014997">
        <w:t>o</w:t>
      </w:r>
      <w:r>
        <w:t xml:space="preserve">n </w:t>
      </w:r>
      <w:r w:rsidR="00014997">
        <w:t xml:space="preserve">6 </w:t>
      </w:r>
      <w:r>
        <w:t>February 2019</w:t>
      </w:r>
      <w:r w:rsidR="00014997">
        <w:t>, with an 11-year-old nephew,</w:t>
      </w:r>
      <w:r>
        <w:t xml:space="preserve"> of </w:t>
      </w:r>
      <w:r w:rsidR="00014997">
        <w:t xml:space="preserve">searching for his missing </w:t>
      </w:r>
      <w:r>
        <w:t xml:space="preserve">sister </w:t>
      </w:r>
      <w:r w:rsidR="00014997">
        <w:t xml:space="preserve">and finding her taking her own life by hanging. He had attempted unsuccessfully to resuscitate her. His father had an accident and died in March 2019, a month after his sister. Another sister had died 10 years previously. </w:t>
      </w:r>
      <w:r w:rsidR="0038521F">
        <w:t xml:space="preserve">Being a new claimant for UC, Kenny had applied for and received an advance of £914.09 on 23 January 2019 and was repaying it at the rate of £84 per month. </w:t>
      </w:r>
      <w:r w:rsidR="00A412A2">
        <w:t>At the time of filming, rent, arrears, repayment and other prior charges were leaving him with £50 per month to live on.</w:t>
      </w:r>
    </w:p>
    <w:p w:rsidR="004C70EC" w:rsidRDefault="0038521F" w:rsidP="004716A6">
      <w:pPr>
        <w:pStyle w:val="NormalWeb"/>
      </w:pPr>
      <w:r>
        <w:t>The exact date of the alleged incident was not given in the programme, but as it was still under investigation at the time of filming it seems that it must have been some time between March and September. Kenny had already been sanctioned and the trigger for the incident was his being told that he was being referred for a second sanction, which would presumably be for longer. He was alleged to have leapt up and banged his chair back, used some abusive language to the work coach, and threatened to rip the door off its hinges</w:t>
      </w:r>
      <w:r w:rsidR="004C70EC">
        <w:t>. As a result he had been allocated to a special interview area.</w:t>
      </w:r>
      <w:r w:rsidR="00D323C2">
        <w:rPr>
          <w:rStyle w:val="EndnoteReference"/>
        </w:rPr>
        <w:endnoteReference w:id="11"/>
      </w:r>
    </w:p>
    <w:p w:rsidR="004716A6" w:rsidRPr="00EC3703" w:rsidRDefault="004C70EC" w:rsidP="004716A6">
      <w:pPr>
        <w:pStyle w:val="NormalWeb"/>
      </w:pPr>
      <w:r>
        <w:t xml:space="preserve">The programme presenter made no comment on the episode, but it seems obvious that it would be asking for trouble to threaten with destitution someone </w:t>
      </w:r>
      <w:r w:rsidR="00B54EFB">
        <w:t xml:space="preserve">already </w:t>
      </w:r>
      <w:r>
        <w:t>under the degree of stress which was affecting Kenny.</w:t>
      </w:r>
      <w:r w:rsidR="0038521F">
        <w:t xml:space="preserve"> </w:t>
      </w:r>
    </w:p>
    <w:p w:rsidR="00873E52" w:rsidRPr="001E140E" w:rsidRDefault="00873E52" w:rsidP="00BF6BC0">
      <w:pPr>
        <w:rPr>
          <w:rFonts w:ascii="Times New Roman" w:hAnsi="Times New Roman" w:cs="Times New Roman"/>
          <w:bCs/>
          <w:sz w:val="24"/>
          <w:szCs w:val="24"/>
        </w:rPr>
      </w:pPr>
      <w:r w:rsidRPr="001E140E">
        <w:rPr>
          <w:rFonts w:ascii="Times New Roman" w:hAnsi="Times New Roman" w:cs="Times New Roman"/>
          <w:bCs/>
          <w:sz w:val="24"/>
          <w:szCs w:val="24"/>
        </w:rPr>
        <w:t xml:space="preserve">In June 2016, Mhairi Black MP (Paisley &amp; Renfrewshire S., SNP) introduced a Benefit Claimants Sanctions (Required Assessment) Bill which should have </w:t>
      </w:r>
      <w:r w:rsidR="004C70EC" w:rsidRPr="001E140E">
        <w:rPr>
          <w:rFonts w:ascii="Times New Roman" w:hAnsi="Times New Roman" w:cs="Times New Roman"/>
          <w:bCs/>
          <w:sz w:val="24"/>
          <w:szCs w:val="24"/>
        </w:rPr>
        <w:t>headed off this episode. It would have</w:t>
      </w:r>
      <w:r w:rsidRPr="001E140E">
        <w:rPr>
          <w:rFonts w:ascii="Times New Roman" w:hAnsi="Times New Roman" w:cs="Times New Roman"/>
          <w:sz w:val="24"/>
          <w:szCs w:val="24"/>
        </w:rPr>
        <w:t xml:space="preserve"> prevent</w:t>
      </w:r>
      <w:r w:rsidR="004C70EC" w:rsidRPr="001E140E">
        <w:rPr>
          <w:rFonts w:ascii="Times New Roman" w:hAnsi="Times New Roman" w:cs="Times New Roman"/>
          <w:sz w:val="24"/>
          <w:szCs w:val="24"/>
        </w:rPr>
        <w:t>ed</w:t>
      </w:r>
      <w:r w:rsidRPr="001E140E">
        <w:rPr>
          <w:rFonts w:ascii="Times New Roman" w:hAnsi="Times New Roman" w:cs="Times New Roman"/>
          <w:sz w:val="24"/>
          <w:szCs w:val="24"/>
        </w:rPr>
        <w:t xml:space="preserve"> a claimant from being sanctioned unless two requirements have been met. First, the claimantʹs circumstances have to be assessed. Second, a number of conditions have to be met. These focus on the claimant’s situation, in particular any caring responsibilities, mental and physical health and well‐being and housing position and whether, in the light of the circumstances, the imposition of the sanction is justified. Where, following the assessment, a claimant is sanctioned, they must be assessed for hardship payments.</w:t>
      </w:r>
      <w:r w:rsidRPr="001E140E">
        <w:rPr>
          <w:rFonts w:ascii="Times New Roman" w:hAnsi="Times New Roman" w:cs="Times New Roman"/>
          <w:bCs/>
          <w:sz w:val="24"/>
          <w:szCs w:val="24"/>
        </w:rPr>
        <w:t xml:space="preserve"> (see Briefing, February 2017, pp. 15-16; the Bill is still available at </w:t>
      </w:r>
      <w:hyperlink r:id="rId25" w:history="1">
        <w:r w:rsidRPr="001E140E">
          <w:rPr>
            <w:rStyle w:val="Hyperlink"/>
            <w:rFonts w:ascii="Times New Roman" w:hAnsi="Times New Roman" w:cs="Times New Roman"/>
            <w:bCs/>
            <w:sz w:val="24"/>
            <w:szCs w:val="24"/>
          </w:rPr>
          <w:t>https://services.parliament.uk/bills/2016-17/benefitclaimantssanctionsrequiredassessment.html</w:t>
        </w:r>
      </w:hyperlink>
      <w:r w:rsidRPr="001E140E">
        <w:rPr>
          <w:rFonts w:ascii="Times New Roman" w:hAnsi="Times New Roman" w:cs="Times New Roman"/>
          <w:bCs/>
          <w:sz w:val="24"/>
          <w:szCs w:val="24"/>
        </w:rPr>
        <w:t xml:space="preserve"> </w:t>
      </w:r>
      <w:r w:rsidR="004C70EC" w:rsidRPr="001E140E">
        <w:rPr>
          <w:rFonts w:ascii="Times New Roman" w:hAnsi="Times New Roman" w:cs="Times New Roman"/>
          <w:bCs/>
          <w:sz w:val="24"/>
          <w:szCs w:val="24"/>
        </w:rPr>
        <w:t xml:space="preserve">) </w:t>
      </w:r>
      <w:r w:rsidR="001E140E">
        <w:rPr>
          <w:rFonts w:ascii="Times New Roman" w:hAnsi="Times New Roman" w:cs="Times New Roman"/>
          <w:bCs/>
          <w:sz w:val="24"/>
          <w:szCs w:val="24"/>
        </w:rPr>
        <w:t>Unfortunately, like almost all the reforms to the sanctions system which have been proposed, this was not taken up by ministers.</w:t>
      </w:r>
    </w:p>
    <w:p w:rsidR="00303B17" w:rsidRDefault="00303B17" w:rsidP="00BF6BC0">
      <w:pPr>
        <w:rPr>
          <w:rFonts w:ascii="Times New Roman" w:hAnsi="Times New Roman" w:cs="Times New Roman"/>
          <w:bCs/>
          <w:sz w:val="24"/>
          <w:szCs w:val="24"/>
        </w:rPr>
      </w:pPr>
    </w:p>
    <w:p w:rsidR="00BD4013" w:rsidRDefault="00BD4013" w:rsidP="00BF6BC0">
      <w:pPr>
        <w:rPr>
          <w:rFonts w:ascii="Times New Roman" w:hAnsi="Times New Roman" w:cs="Times New Roman"/>
          <w:bCs/>
          <w:sz w:val="24"/>
          <w:szCs w:val="24"/>
        </w:rPr>
      </w:pP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3C5A21" w:rsidRDefault="008E29C9" w:rsidP="004B515A">
      <w:pPr>
        <w:rPr>
          <w:rFonts w:ascii="Times New Roman" w:hAnsi="Times New Roman" w:cs="Times New Roman"/>
          <w:sz w:val="24"/>
          <w:szCs w:val="24"/>
        </w:rPr>
      </w:pPr>
    </w:p>
    <w:p w:rsidR="00FE339B" w:rsidRDefault="00FE339B" w:rsidP="00FE339B">
      <w:pPr>
        <w:rPr>
          <w:rFonts w:ascii="Times New Roman" w:hAnsi="Times New Roman" w:cs="Times New Roman"/>
          <w:sz w:val="24"/>
          <w:szCs w:val="24"/>
        </w:rPr>
      </w:pPr>
      <w:r w:rsidRPr="00420AAD">
        <w:rPr>
          <w:rFonts w:ascii="Times New Roman" w:hAnsi="Times New Roman" w:cs="Times New Roman"/>
          <w:sz w:val="24"/>
          <w:szCs w:val="24"/>
        </w:rPr>
        <w:t>Arni</w:t>
      </w:r>
      <w:r>
        <w:rPr>
          <w:rFonts w:ascii="Times New Roman" w:hAnsi="Times New Roman" w:cs="Times New Roman"/>
          <w:sz w:val="24"/>
          <w:szCs w:val="24"/>
        </w:rPr>
        <w:t xml:space="preserve">, </w:t>
      </w:r>
      <w:r w:rsidRPr="00B87B81">
        <w:rPr>
          <w:rFonts w:ascii="Times New Roman" w:hAnsi="Times New Roman" w:cs="Times New Roman"/>
          <w:sz w:val="24"/>
          <w:szCs w:val="24"/>
        </w:rPr>
        <w:t>Patrick</w:t>
      </w:r>
      <w:r>
        <w:rPr>
          <w:rFonts w:ascii="Times New Roman" w:hAnsi="Times New Roman" w:cs="Times New Roman"/>
          <w:sz w:val="24"/>
          <w:szCs w:val="24"/>
        </w:rPr>
        <w:t>, Lalivea, Rafael a</w:t>
      </w:r>
      <w:r w:rsidRPr="00B87B81">
        <w:rPr>
          <w:rFonts w:ascii="Times New Roman" w:hAnsi="Times New Roman" w:cs="Times New Roman"/>
          <w:sz w:val="24"/>
          <w:szCs w:val="24"/>
        </w:rPr>
        <w:t>nd Van Ours</w:t>
      </w:r>
      <w:r>
        <w:rPr>
          <w:rFonts w:ascii="Times New Roman" w:hAnsi="Times New Roman" w:cs="Times New Roman"/>
          <w:sz w:val="24"/>
          <w:szCs w:val="24"/>
        </w:rPr>
        <w:t>,</w:t>
      </w:r>
      <w:r w:rsidRPr="00B87B81">
        <w:rPr>
          <w:rFonts w:ascii="Times New Roman" w:hAnsi="Times New Roman" w:cs="Times New Roman"/>
          <w:sz w:val="24"/>
          <w:szCs w:val="24"/>
        </w:rPr>
        <w:t xml:space="preserve"> Jan </w:t>
      </w:r>
      <w:r>
        <w:rPr>
          <w:rFonts w:ascii="Times New Roman" w:hAnsi="Times New Roman" w:cs="Times New Roman"/>
          <w:sz w:val="24"/>
          <w:szCs w:val="24"/>
        </w:rPr>
        <w:t>(2012) ‘How e</w:t>
      </w:r>
      <w:r w:rsidRPr="00B87B81">
        <w:rPr>
          <w:rFonts w:ascii="Times New Roman" w:hAnsi="Times New Roman" w:cs="Times New Roman"/>
          <w:sz w:val="24"/>
          <w:szCs w:val="24"/>
        </w:rPr>
        <w:t xml:space="preserve">ffective </w:t>
      </w:r>
      <w:r>
        <w:rPr>
          <w:rFonts w:ascii="Times New Roman" w:hAnsi="Times New Roman" w:cs="Times New Roman"/>
          <w:sz w:val="24"/>
          <w:szCs w:val="24"/>
        </w:rPr>
        <w:t>are unemployment b</w:t>
      </w:r>
      <w:r w:rsidRPr="00B87B81">
        <w:rPr>
          <w:rFonts w:ascii="Times New Roman" w:hAnsi="Times New Roman" w:cs="Times New Roman"/>
          <w:sz w:val="24"/>
          <w:szCs w:val="24"/>
        </w:rPr>
        <w:t xml:space="preserve">enefit </w:t>
      </w:r>
      <w:r>
        <w:rPr>
          <w:rFonts w:ascii="Times New Roman" w:hAnsi="Times New Roman" w:cs="Times New Roman"/>
          <w:sz w:val="24"/>
          <w:szCs w:val="24"/>
        </w:rPr>
        <w:t>s</w:t>
      </w:r>
      <w:r w:rsidRPr="00B87B81">
        <w:rPr>
          <w:rFonts w:ascii="Times New Roman" w:hAnsi="Times New Roman" w:cs="Times New Roman"/>
          <w:sz w:val="24"/>
          <w:szCs w:val="24"/>
        </w:rPr>
        <w:t>anctions?</w:t>
      </w:r>
      <w:r>
        <w:rPr>
          <w:rFonts w:ascii="Times New Roman" w:hAnsi="Times New Roman" w:cs="Times New Roman"/>
          <w:sz w:val="24"/>
          <w:szCs w:val="24"/>
        </w:rPr>
        <w:t xml:space="preserve">  </w:t>
      </w:r>
      <w:r w:rsidRPr="00B87B81">
        <w:rPr>
          <w:rFonts w:ascii="Times New Roman" w:hAnsi="Times New Roman" w:cs="Times New Roman"/>
          <w:sz w:val="24"/>
          <w:szCs w:val="24"/>
        </w:rPr>
        <w:t>Looking Beyond Unemployment Exit</w:t>
      </w:r>
      <w:r>
        <w:rPr>
          <w:rFonts w:ascii="Times New Roman" w:hAnsi="Times New Roman" w:cs="Times New Roman"/>
          <w:sz w:val="24"/>
          <w:szCs w:val="24"/>
        </w:rPr>
        <w:t xml:space="preserve">’, </w:t>
      </w:r>
      <w:r w:rsidRPr="00B87B81">
        <w:rPr>
          <w:rFonts w:ascii="Times New Roman" w:hAnsi="Times New Roman" w:cs="Times New Roman"/>
          <w:i/>
          <w:sz w:val="24"/>
          <w:szCs w:val="24"/>
        </w:rPr>
        <w:t>Journal of Applied Econometrics</w:t>
      </w:r>
      <w:r>
        <w:rPr>
          <w:rFonts w:ascii="Times New Roman" w:hAnsi="Times New Roman" w:cs="Times New Roman"/>
          <w:sz w:val="24"/>
          <w:szCs w:val="24"/>
        </w:rPr>
        <w:t>,</w:t>
      </w:r>
    </w:p>
    <w:p w:rsidR="00FE339B" w:rsidRDefault="00FE339B" w:rsidP="00FE339B">
      <w:pPr>
        <w:rPr>
          <w:rFonts w:ascii="Times New Roman" w:hAnsi="Times New Roman" w:cs="Times New Roman"/>
          <w:sz w:val="24"/>
          <w:szCs w:val="24"/>
        </w:rPr>
      </w:pPr>
      <w:r w:rsidRPr="00E8178E">
        <w:rPr>
          <w:rFonts w:ascii="Times New Roman" w:hAnsi="Times New Roman" w:cs="Times New Roman"/>
          <w:sz w:val="24"/>
          <w:szCs w:val="24"/>
        </w:rPr>
        <w:t>doi: 10.1002/jae.2289</w:t>
      </w:r>
    </w:p>
    <w:p w:rsidR="00FE339B" w:rsidRDefault="00FE339B" w:rsidP="007E33B0">
      <w:pPr>
        <w:rPr>
          <w:rFonts w:ascii="Times New Roman" w:hAnsi="Times New Roman" w:cs="Times New Roman"/>
          <w:bCs/>
          <w:sz w:val="24"/>
          <w:szCs w:val="24"/>
        </w:rPr>
      </w:pPr>
    </w:p>
    <w:p w:rsidR="00E93973" w:rsidRPr="00E93973" w:rsidRDefault="00E93973" w:rsidP="007E33B0">
      <w:pPr>
        <w:rPr>
          <w:rFonts w:ascii="Times New Roman" w:hAnsi="Times New Roman" w:cs="Times New Roman"/>
          <w:bCs/>
          <w:sz w:val="24"/>
          <w:szCs w:val="24"/>
        </w:rPr>
      </w:pPr>
      <w:r w:rsidRPr="00E93973">
        <w:rPr>
          <w:rFonts w:ascii="Times New Roman" w:hAnsi="Times New Roman" w:cs="Times New Roman"/>
          <w:bCs/>
          <w:sz w:val="24"/>
          <w:szCs w:val="24"/>
        </w:rPr>
        <w:t>Clifford</w:t>
      </w:r>
      <w:r>
        <w:rPr>
          <w:rFonts w:ascii="Times New Roman" w:hAnsi="Times New Roman" w:cs="Times New Roman"/>
          <w:bCs/>
          <w:sz w:val="24"/>
          <w:szCs w:val="24"/>
        </w:rPr>
        <w:t>,</w:t>
      </w:r>
      <w:r w:rsidRPr="00E93973">
        <w:rPr>
          <w:rFonts w:ascii="Times New Roman" w:hAnsi="Times New Roman" w:cs="Times New Roman"/>
          <w:bCs/>
          <w:sz w:val="24"/>
          <w:szCs w:val="24"/>
        </w:rPr>
        <w:t xml:space="preserve"> Ellen </w:t>
      </w:r>
      <w:r>
        <w:rPr>
          <w:rFonts w:ascii="Times New Roman" w:hAnsi="Times New Roman" w:cs="Times New Roman"/>
          <w:bCs/>
          <w:sz w:val="24"/>
          <w:szCs w:val="24"/>
        </w:rPr>
        <w:t xml:space="preserve">(2020) </w:t>
      </w:r>
      <w:r w:rsidRPr="00E93973">
        <w:rPr>
          <w:rFonts w:ascii="Times New Roman" w:hAnsi="Times New Roman" w:cs="Times New Roman"/>
          <w:bCs/>
          <w:i/>
          <w:sz w:val="24"/>
          <w:szCs w:val="24"/>
        </w:rPr>
        <w:t>The War on Disabled People: Capitalism, welfare and the making of a human catastrophe</w:t>
      </w:r>
      <w:r w:rsidRPr="00E93973">
        <w:rPr>
          <w:rFonts w:ascii="Times New Roman" w:hAnsi="Times New Roman" w:cs="Times New Roman"/>
          <w:bCs/>
          <w:sz w:val="24"/>
          <w:szCs w:val="24"/>
        </w:rPr>
        <w:t>, London, Zed Books</w:t>
      </w:r>
      <w:r>
        <w:rPr>
          <w:rFonts w:ascii="Times New Roman" w:hAnsi="Times New Roman" w:cs="Times New Roman"/>
          <w:bCs/>
          <w:sz w:val="24"/>
          <w:szCs w:val="24"/>
        </w:rPr>
        <w:t>, details at</w:t>
      </w:r>
    </w:p>
    <w:p w:rsidR="00E93973" w:rsidRPr="00E93973" w:rsidRDefault="004B78CB" w:rsidP="00E93973">
      <w:pPr>
        <w:rPr>
          <w:rFonts w:ascii="Times New Roman" w:hAnsi="Times New Roman" w:cs="Times New Roman"/>
          <w:bCs/>
          <w:color w:val="FF0000"/>
          <w:sz w:val="24"/>
          <w:szCs w:val="24"/>
        </w:rPr>
      </w:pPr>
      <w:hyperlink r:id="rId26" w:history="1">
        <w:r w:rsidR="00E93973" w:rsidRPr="00E93973">
          <w:rPr>
            <w:rStyle w:val="Hyperlink"/>
            <w:rFonts w:ascii="Times New Roman" w:hAnsi="Times New Roman" w:cs="Times New Roman"/>
            <w:bCs/>
            <w:sz w:val="24"/>
            <w:szCs w:val="24"/>
          </w:rPr>
          <w:t>https://www.zedbooks.net/shop/book/the-war-on-disabled-people/</w:t>
        </w:r>
      </w:hyperlink>
    </w:p>
    <w:p w:rsidR="00E93973" w:rsidRDefault="00E93973" w:rsidP="007E33B0">
      <w:pPr>
        <w:rPr>
          <w:rFonts w:ascii="Times New Roman" w:hAnsi="Times New Roman" w:cs="Times New Roman"/>
          <w:bCs/>
          <w:sz w:val="24"/>
          <w:szCs w:val="24"/>
        </w:rPr>
      </w:pPr>
    </w:p>
    <w:p w:rsidR="00AC199F" w:rsidRDefault="00AC199F" w:rsidP="00396A93">
      <w:pPr>
        <w:rPr>
          <w:rFonts w:ascii="Times New Roman" w:hAnsi="Times New Roman" w:cs="Times New Roman"/>
          <w:bCs/>
          <w:sz w:val="24"/>
          <w:szCs w:val="24"/>
        </w:rPr>
      </w:pPr>
      <w:r>
        <w:rPr>
          <w:rFonts w:ascii="Times New Roman" w:hAnsi="Times New Roman" w:cs="Times New Roman"/>
          <w:bCs/>
          <w:sz w:val="24"/>
          <w:szCs w:val="24"/>
        </w:rPr>
        <w:t xml:space="preserve">DWP (2018a) </w:t>
      </w:r>
      <w:r w:rsidRPr="00BD257F">
        <w:rPr>
          <w:rFonts w:ascii="Times New Roman" w:hAnsi="Times New Roman" w:cs="Times New Roman"/>
          <w:bCs/>
          <w:i/>
          <w:sz w:val="24"/>
          <w:szCs w:val="24"/>
        </w:rPr>
        <w:t>Weekly Work Search Review Trial</w:t>
      </w:r>
      <w:r>
        <w:rPr>
          <w:rFonts w:ascii="Times New Roman" w:hAnsi="Times New Roman" w:cs="Times New Roman"/>
          <w:bCs/>
          <w:sz w:val="24"/>
          <w:szCs w:val="24"/>
        </w:rPr>
        <w:t>, Ad hoc Research Report No.59, July, at</w:t>
      </w:r>
    </w:p>
    <w:p w:rsidR="00AC199F" w:rsidRDefault="004B78CB" w:rsidP="00396A93">
      <w:pPr>
        <w:rPr>
          <w:rFonts w:ascii="Times New Roman" w:hAnsi="Times New Roman" w:cs="Times New Roman"/>
          <w:bCs/>
          <w:sz w:val="24"/>
          <w:szCs w:val="24"/>
        </w:rPr>
      </w:pPr>
      <w:hyperlink r:id="rId27" w:history="1">
        <w:r w:rsidR="00AC199F" w:rsidRPr="00E9338D">
          <w:rPr>
            <w:rStyle w:val="Hyperlink"/>
            <w:rFonts w:ascii="Times New Roman" w:hAnsi="Times New Roman" w:cs="Times New Roman"/>
            <w:bCs/>
            <w:sz w:val="24"/>
            <w:szCs w:val="24"/>
          </w:rPr>
          <w:t>https://assets.publishing.service.gov.uk/government/uploads/system/uploads/attachment_data/file/721910/weekly-work-search-review-trial.pdf</w:t>
        </w:r>
      </w:hyperlink>
    </w:p>
    <w:p w:rsidR="00AC199F" w:rsidRDefault="00AC199F" w:rsidP="00396A93">
      <w:pPr>
        <w:rPr>
          <w:rFonts w:ascii="Times New Roman" w:hAnsi="Times New Roman" w:cs="Times New Roman"/>
          <w:bCs/>
          <w:sz w:val="24"/>
          <w:szCs w:val="24"/>
        </w:rPr>
      </w:pPr>
    </w:p>
    <w:p w:rsidR="006C75E6" w:rsidRDefault="006C75E6" w:rsidP="00396A93">
      <w:pPr>
        <w:rPr>
          <w:rFonts w:ascii="Times New Roman" w:hAnsi="Times New Roman" w:cs="Times New Roman"/>
          <w:bCs/>
          <w:sz w:val="24"/>
          <w:szCs w:val="24"/>
        </w:rPr>
      </w:pPr>
      <w:r>
        <w:rPr>
          <w:rFonts w:ascii="Times New Roman" w:hAnsi="Times New Roman" w:cs="Times New Roman"/>
          <w:bCs/>
          <w:sz w:val="24"/>
          <w:szCs w:val="24"/>
        </w:rPr>
        <w:t>DWP (2018</w:t>
      </w:r>
      <w:r w:rsidR="00AC199F">
        <w:rPr>
          <w:rFonts w:ascii="Times New Roman" w:hAnsi="Times New Roman" w:cs="Times New Roman"/>
          <w:bCs/>
          <w:sz w:val="24"/>
          <w:szCs w:val="24"/>
        </w:rPr>
        <w:t>b</w:t>
      </w:r>
      <w:r>
        <w:rPr>
          <w:rFonts w:ascii="Times New Roman" w:hAnsi="Times New Roman" w:cs="Times New Roman"/>
          <w:bCs/>
          <w:sz w:val="24"/>
          <w:szCs w:val="24"/>
        </w:rPr>
        <w:t xml:space="preserve">) </w:t>
      </w:r>
      <w:r w:rsidRPr="00D45D16">
        <w:rPr>
          <w:rFonts w:ascii="Times New Roman" w:hAnsi="Times New Roman" w:cs="Times New Roman"/>
          <w:bCs/>
          <w:i/>
          <w:sz w:val="24"/>
          <w:szCs w:val="24"/>
        </w:rPr>
        <w:t>Government response: SSAC report on young people living independently</w:t>
      </w:r>
      <w:r>
        <w:rPr>
          <w:rFonts w:ascii="Times New Roman" w:hAnsi="Times New Roman" w:cs="Times New Roman"/>
          <w:bCs/>
          <w:sz w:val="24"/>
          <w:szCs w:val="24"/>
        </w:rPr>
        <w:t>, 30 July, HTML only at</w:t>
      </w:r>
    </w:p>
    <w:p w:rsidR="006C75E6" w:rsidRDefault="004B78CB" w:rsidP="00396A93">
      <w:pPr>
        <w:rPr>
          <w:rFonts w:ascii="Times New Roman" w:hAnsi="Times New Roman" w:cs="Times New Roman"/>
          <w:bCs/>
          <w:sz w:val="24"/>
          <w:szCs w:val="24"/>
        </w:rPr>
      </w:pPr>
      <w:hyperlink r:id="rId28" w:history="1">
        <w:r w:rsidR="006C75E6" w:rsidRPr="0017064B">
          <w:rPr>
            <w:rStyle w:val="Hyperlink"/>
            <w:rFonts w:ascii="Times New Roman" w:hAnsi="Times New Roman" w:cs="Times New Roman"/>
            <w:bCs/>
            <w:sz w:val="24"/>
            <w:szCs w:val="24"/>
          </w:rPr>
          <w:t>https://www.gov.uk/government/publications/government-response-ssac-report-on-young-people-living-independently</w:t>
        </w:r>
      </w:hyperlink>
    </w:p>
    <w:p w:rsidR="006C75E6" w:rsidRDefault="006C75E6" w:rsidP="00396A93">
      <w:pPr>
        <w:rPr>
          <w:rFonts w:ascii="Times New Roman" w:hAnsi="Times New Roman" w:cs="Times New Roman"/>
          <w:bCs/>
          <w:sz w:val="24"/>
          <w:szCs w:val="24"/>
        </w:rPr>
      </w:pPr>
    </w:p>
    <w:p w:rsidR="00396A93" w:rsidRPr="00396A93" w:rsidRDefault="00396A93" w:rsidP="00396A93">
      <w:pPr>
        <w:rPr>
          <w:rFonts w:ascii="Times New Roman" w:hAnsi="Times New Roman" w:cs="Times New Roman"/>
          <w:bCs/>
          <w:sz w:val="24"/>
          <w:szCs w:val="24"/>
        </w:rPr>
      </w:pPr>
      <w:r w:rsidRPr="00396A93">
        <w:rPr>
          <w:rFonts w:ascii="Times New Roman" w:hAnsi="Times New Roman" w:cs="Times New Roman"/>
          <w:bCs/>
          <w:sz w:val="24"/>
          <w:szCs w:val="24"/>
        </w:rPr>
        <w:t>Geiger, Ben Baumberg</w:t>
      </w:r>
      <w:r>
        <w:rPr>
          <w:rFonts w:ascii="Times New Roman" w:hAnsi="Times New Roman" w:cs="Times New Roman"/>
          <w:bCs/>
          <w:sz w:val="24"/>
          <w:szCs w:val="24"/>
        </w:rPr>
        <w:t>,</w:t>
      </w:r>
      <w:r w:rsidRPr="00396A93">
        <w:rPr>
          <w:rFonts w:ascii="Times New Roman" w:hAnsi="Times New Roman" w:cs="Times New Roman"/>
          <w:bCs/>
          <w:sz w:val="24"/>
          <w:szCs w:val="24"/>
        </w:rPr>
        <w:t xml:space="preserve"> Eleni Karagiannaki, Daniel Edmiston, Lisa Scullion,</w:t>
      </w:r>
    </w:p>
    <w:p w:rsidR="00396A93" w:rsidRDefault="00396A93" w:rsidP="00396A93">
      <w:pPr>
        <w:rPr>
          <w:rFonts w:ascii="Times New Roman" w:hAnsi="Times New Roman" w:cs="Times New Roman"/>
          <w:bCs/>
          <w:sz w:val="24"/>
          <w:szCs w:val="24"/>
        </w:rPr>
      </w:pPr>
      <w:r w:rsidRPr="00396A93">
        <w:rPr>
          <w:rFonts w:ascii="Times New Roman" w:hAnsi="Times New Roman" w:cs="Times New Roman"/>
          <w:bCs/>
          <w:sz w:val="24"/>
          <w:szCs w:val="24"/>
        </w:rPr>
        <w:t>Kate Summers, Jo Ingold, David Robertshaw and Andrea Gibbons</w:t>
      </w:r>
      <w:r>
        <w:rPr>
          <w:rFonts w:ascii="Times New Roman" w:hAnsi="Times New Roman" w:cs="Times New Roman"/>
          <w:bCs/>
          <w:sz w:val="24"/>
          <w:szCs w:val="24"/>
        </w:rPr>
        <w:t xml:space="preserve"> (2020) </w:t>
      </w:r>
      <w:r w:rsidRPr="00E972B5">
        <w:rPr>
          <w:rFonts w:ascii="Times New Roman" w:hAnsi="Times New Roman" w:cs="Times New Roman"/>
          <w:bCs/>
          <w:i/>
          <w:sz w:val="24"/>
          <w:szCs w:val="24"/>
        </w:rPr>
        <w:t>Claiming but connected to work</w:t>
      </w:r>
      <w:r>
        <w:rPr>
          <w:rFonts w:ascii="Times New Roman" w:hAnsi="Times New Roman" w:cs="Times New Roman"/>
          <w:bCs/>
          <w:sz w:val="24"/>
          <w:szCs w:val="24"/>
        </w:rPr>
        <w:t xml:space="preserve">, </w:t>
      </w:r>
      <w:r w:rsidRPr="00396A93">
        <w:rPr>
          <w:rFonts w:ascii="Times New Roman" w:hAnsi="Times New Roman" w:cs="Times New Roman"/>
          <w:bCs/>
          <w:sz w:val="24"/>
          <w:szCs w:val="24"/>
        </w:rPr>
        <w:t>Rapid Report 1</w:t>
      </w:r>
      <w:r>
        <w:rPr>
          <w:rFonts w:ascii="Times New Roman" w:hAnsi="Times New Roman" w:cs="Times New Roman"/>
          <w:bCs/>
          <w:sz w:val="24"/>
          <w:szCs w:val="24"/>
        </w:rPr>
        <w:t>,</w:t>
      </w:r>
      <w:r w:rsidRPr="00396A93">
        <w:rPr>
          <w:rFonts w:ascii="Times New Roman" w:hAnsi="Times New Roman" w:cs="Times New Roman"/>
          <w:bCs/>
          <w:sz w:val="24"/>
          <w:szCs w:val="24"/>
        </w:rPr>
        <w:t xml:space="preserve"> June</w:t>
      </w:r>
      <w:r>
        <w:rPr>
          <w:rFonts w:ascii="Times New Roman" w:hAnsi="Times New Roman" w:cs="Times New Roman"/>
          <w:bCs/>
          <w:sz w:val="24"/>
          <w:szCs w:val="24"/>
        </w:rPr>
        <w:t>, at</w:t>
      </w:r>
    </w:p>
    <w:p w:rsidR="00396A93" w:rsidRDefault="004B78CB" w:rsidP="00396A93">
      <w:pPr>
        <w:rPr>
          <w:rFonts w:ascii="Times New Roman" w:hAnsi="Times New Roman" w:cs="Times New Roman"/>
          <w:bCs/>
          <w:sz w:val="24"/>
          <w:szCs w:val="24"/>
        </w:rPr>
      </w:pPr>
      <w:hyperlink r:id="rId29" w:history="1">
        <w:r w:rsidR="00396A93" w:rsidRPr="008937DD">
          <w:rPr>
            <w:rStyle w:val="Hyperlink"/>
            <w:rFonts w:ascii="Times New Roman" w:hAnsi="Times New Roman" w:cs="Times New Roman"/>
            <w:bCs/>
            <w:sz w:val="24"/>
            <w:szCs w:val="24"/>
          </w:rPr>
          <w:t>http://hub.salford.ac.uk/welfare-at-a-social-distance/wp-content/uploads/sites/120/2020/06/WaSD-Rapid-Report-1-Work.pdf</w:t>
        </w:r>
      </w:hyperlink>
    </w:p>
    <w:p w:rsidR="00396A93" w:rsidRDefault="00396A93" w:rsidP="00396A93">
      <w:pPr>
        <w:rPr>
          <w:rFonts w:ascii="Times New Roman" w:hAnsi="Times New Roman" w:cs="Times New Roman"/>
          <w:bCs/>
          <w:sz w:val="24"/>
          <w:szCs w:val="24"/>
        </w:rPr>
      </w:pPr>
    </w:p>
    <w:p w:rsidR="007E33B0" w:rsidRDefault="007E33B0" w:rsidP="007E33B0">
      <w:pPr>
        <w:rPr>
          <w:rFonts w:ascii="Times New Roman" w:hAnsi="Times New Roman" w:cs="Times New Roman"/>
          <w:bCs/>
          <w:sz w:val="24"/>
          <w:szCs w:val="24"/>
        </w:rPr>
      </w:pPr>
      <w:r w:rsidRPr="007E33B0">
        <w:rPr>
          <w:rFonts w:ascii="Times New Roman" w:hAnsi="Times New Roman" w:cs="Times New Roman"/>
          <w:bCs/>
          <w:sz w:val="24"/>
          <w:szCs w:val="24"/>
        </w:rPr>
        <w:t>Green, A. E.</w:t>
      </w:r>
      <w:r>
        <w:rPr>
          <w:rFonts w:ascii="Times New Roman" w:hAnsi="Times New Roman" w:cs="Times New Roman"/>
          <w:bCs/>
          <w:sz w:val="24"/>
          <w:szCs w:val="24"/>
        </w:rPr>
        <w:t>,</w:t>
      </w:r>
      <w:r w:rsidRPr="007E33B0">
        <w:rPr>
          <w:rFonts w:ascii="Times New Roman" w:hAnsi="Times New Roman" w:cs="Times New Roman"/>
          <w:bCs/>
          <w:sz w:val="24"/>
          <w:szCs w:val="24"/>
        </w:rPr>
        <w:t xml:space="preserve"> D. W. Owen and C. M. Winnett</w:t>
      </w:r>
      <w:r>
        <w:rPr>
          <w:rFonts w:ascii="Times New Roman" w:hAnsi="Times New Roman" w:cs="Times New Roman"/>
          <w:bCs/>
          <w:sz w:val="24"/>
          <w:szCs w:val="24"/>
        </w:rPr>
        <w:t xml:space="preserve"> (1994) ‘</w:t>
      </w:r>
      <w:r w:rsidRPr="007E33B0">
        <w:rPr>
          <w:rFonts w:ascii="Times New Roman" w:hAnsi="Times New Roman" w:cs="Times New Roman"/>
          <w:bCs/>
          <w:sz w:val="24"/>
          <w:szCs w:val="24"/>
        </w:rPr>
        <w:t>The Changing Geography of Recession: Analyses of Local Unemployment Time Series</w:t>
      </w:r>
      <w:r>
        <w:rPr>
          <w:rFonts w:ascii="Times New Roman" w:hAnsi="Times New Roman" w:cs="Times New Roman"/>
          <w:bCs/>
          <w:sz w:val="24"/>
          <w:szCs w:val="24"/>
        </w:rPr>
        <w:t xml:space="preserve">’, </w:t>
      </w:r>
      <w:r w:rsidRPr="007E33B0">
        <w:rPr>
          <w:rFonts w:ascii="Times New Roman" w:hAnsi="Times New Roman" w:cs="Times New Roman"/>
          <w:bCs/>
          <w:i/>
          <w:sz w:val="24"/>
          <w:szCs w:val="24"/>
        </w:rPr>
        <w:t>Transactions of the Institute of British Geographers</w:t>
      </w:r>
      <w:r>
        <w:rPr>
          <w:rFonts w:ascii="Times New Roman" w:hAnsi="Times New Roman" w:cs="Times New Roman"/>
          <w:bCs/>
          <w:sz w:val="24"/>
          <w:szCs w:val="24"/>
        </w:rPr>
        <w:t xml:space="preserve">, </w:t>
      </w:r>
      <w:r w:rsidRPr="007E33B0">
        <w:rPr>
          <w:rFonts w:ascii="Times New Roman" w:hAnsi="Times New Roman" w:cs="Times New Roman"/>
          <w:bCs/>
          <w:sz w:val="24"/>
          <w:szCs w:val="24"/>
        </w:rPr>
        <w:t>Vol. 19, No. 2, pp. 142-162</w:t>
      </w:r>
    </w:p>
    <w:p w:rsidR="007E33B0" w:rsidRDefault="007E33B0" w:rsidP="006516B8">
      <w:pPr>
        <w:rPr>
          <w:rFonts w:ascii="Times New Roman" w:hAnsi="Times New Roman" w:cs="Times New Roman"/>
          <w:bCs/>
          <w:sz w:val="24"/>
          <w:szCs w:val="24"/>
        </w:rPr>
      </w:pPr>
    </w:p>
    <w:p w:rsidR="00210F88" w:rsidRDefault="00210F88" w:rsidP="00210F88">
      <w:pPr>
        <w:rPr>
          <w:rFonts w:ascii="Times New Roman" w:hAnsi="Times New Roman" w:cs="Times New Roman"/>
          <w:sz w:val="24"/>
          <w:szCs w:val="24"/>
        </w:rPr>
      </w:pPr>
      <w:r>
        <w:rPr>
          <w:rFonts w:ascii="Times New Roman" w:hAnsi="Times New Roman" w:cs="Times New Roman"/>
          <w:sz w:val="24"/>
          <w:szCs w:val="24"/>
        </w:rPr>
        <w:t xml:space="preserve">House of Commons Work and Pensions Committee (2018) </w:t>
      </w:r>
      <w:r w:rsidRPr="00A15F16">
        <w:rPr>
          <w:rFonts w:ascii="Times New Roman" w:hAnsi="Times New Roman" w:cs="Times New Roman"/>
          <w:i/>
          <w:sz w:val="24"/>
          <w:szCs w:val="24"/>
        </w:rPr>
        <w:t>Benefit Sanctions</w:t>
      </w:r>
      <w:r>
        <w:rPr>
          <w:rFonts w:ascii="Times New Roman" w:hAnsi="Times New Roman" w:cs="Times New Roman"/>
          <w:sz w:val="24"/>
          <w:szCs w:val="24"/>
        </w:rPr>
        <w:t>, Nineteenth Report of Session 2017-19, HC 955, 6 November, at</w:t>
      </w:r>
    </w:p>
    <w:p w:rsidR="00210F88" w:rsidRDefault="004B78CB" w:rsidP="00210F88">
      <w:pPr>
        <w:rPr>
          <w:rFonts w:ascii="Times New Roman" w:hAnsi="Times New Roman" w:cs="Times New Roman"/>
          <w:sz w:val="24"/>
          <w:szCs w:val="24"/>
        </w:rPr>
      </w:pPr>
      <w:hyperlink r:id="rId30" w:history="1">
        <w:r w:rsidR="00210F88" w:rsidRPr="005D7796">
          <w:rPr>
            <w:rStyle w:val="Hyperlink"/>
            <w:rFonts w:ascii="Times New Roman" w:hAnsi="Times New Roman" w:cs="Times New Roman"/>
            <w:sz w:val="24"/>
            <w:szCs w:val="24"/>
          </w:rPr>
          <w:t>https://publications.parliament.uk/pa/cm201719/cmselect/cmworpen/955/955.pdf</w:t>
        </w:r>
      </w:hyperlink>
    </w:p>
    <w:p w:rsidR="00210F88" w:rsidRDefault="00210F88" w:rsidP="00210F88">
      <w:pPr>
        <w:rPr>
          <w:rFonts w:ascii="Times New Roman" w:hAnsi="Times New Roman" w:cs="Times New Roman"/>
          <w:sz w:val="24"/>
          <w:szCs w:val="24"/>
        </w:rPr>
      </w:pPr>
    </w:p>
    <w:p w:rsidR="006516B8" w:rsidRDefault="006516B8" w:rsidP="006516B8">
      <w:pPr>
        <w:rPr>
          <w:rFonts w:ascii="Times New Roman" w:hAnsi="Times New Roman" w:cs="Times New Roman"/>
          <w:bCs/>
          <w:sz w:val="24"/>
          <w:szCs w:val="24"/>
        </w:rPr>
      </w:pPr>
      <w:r w:rsidRPr="006516B8">
        <w:rPr>
          <w:rFonts w:ascii="Times New Roman" w:hAnsi="Times New Roman" w:cs="Times New Roman"/>
          <w:bCs/>
          <w:sz w:val="24"/>
          <w:szCs w:val="24"/>
        </w:rPr>
        <w:t>House of Lords</w:t>
      </w:r>
      <w:r>
        <w:rPr>
          <w:rFonts w:ascii="Times New Roman" w:hAnsi="Times New Roman" w:cs="Times New Roman"/>
          <w:bCs/>
          <w:sz w:val="24"/>
          <w:szCs w:val="24"/>
        </w:rPr>
        <w:t xml:space="preserve"> </w:t>
      </w:r>
      <w:r w:rsidRPr="006516B8">
        <w:rPr>
          <w:rFonts w:ascii="Times New Roman" w:hAnsi="Times New Roman" w:cs="Times New Roman"/>
          <w:bCs/>
          <w:sz w:val="24"/>
          <w:szCs w:val="24"/>
        </w:rPr>
        <w:t>Economic Affairs Committee</w:t>
      </w:r>
      <w:r>
        <w:rPr>
          <w:rFonts w:ascii="Times New Roman" w:hAnsi="Times New Roman" w:cs="Times New Roman"/>
          <w:bCs/>
          <w:sz w:val="24"/>
          <w:szCs w:val="24"/>
        </w:rPr>
        <w:t xml:space="preserve"> (2020) </w:t>
      </w:r>
      <w:r w:rsidRPr="006516B8">
        <w:rPr>
          <w:rFonts w:ascii="Times New Roman" w:hAnsi="Times New Roman" w:cs="Times New Roman"/>
          <w:bCs/>
          <w:i/>
          <w:sz w:val="24"/>
          <w:szCs w:val="24"/>
        </w:rPr>
        <w:t>Universal Credit isn’t working: proposals for reform</w:t>
      </w:r>
      <w:r>
        <w:rPr>
          <w:rFonts w:ascii="Times New Roman" w:hAnsi="Times New Roman" w:cs="Times New Roman"/>
          <w:bCs/>
          <w:sz w:val="24"/>
          <w:szCs w:val="24"/>
        </w:rPr>
        <w:t xml:space="preserve">, </w:t>
      </w:r>
      <w:r w:rsidRPr="006516B8">
        <w:rPr>
          <w:rFonts w:ascii="Times New Roman" w:hAnsi="Times New Roman" w:cs="Times New Roman"/>
          <w:bCs/>
          <w:sz w:val="24"/>
          <w:szCs w:val="24"/>
        </w:rPr>
        <w:t>2nd Report of Session 2019–21</w:t>
      </w:r>
      <w:r>
        <w:rPr>
          <w:rFonts w:ascii="Times New Roman" w:hAnsi="Times New Roman" w:cs="Times New Roman"/>
          <w:bCs/>
          <w:sz w:val="24"/>
          <w:szCs w:val="24"/>
        </w:rPr>
        <w:t xml:space="preserve">, </w:t>
      </w:r>
      <w:r w:rsidRPr="006516B8">
        <w:rPr>
          <w:rFonts w:ascii="Times New Roman" w:hAnsi="Times New Roman" w:cs="Times New Roman"/>
          <w:bCs/>
          <w:sz w:val="24"/>
          <w:szCs w:val="24"/>
        </w:rPr>
        <w:t>HL Paper 105</w:t>
      </w:r>
      <w:r>
        <w:rPr>
          <w:rFonts w:ascii="Times New Roman" w:hAnsi="Times New Roman" w:cs="Times New Roman"/>
          <w:bCs/>
          <w:sz w:val="24"/>
          <w:szCs w:val="24"/>
        </w:rPr>
        <w:t>, 31 July</w:t>
      </w:r>
      <w:r w:rsidR="0050416E">
        <w:rPr>
          <w:rFonts w:ascii="Times New Roman" w:hAnsi="Times New Roman" w:cs="Times New Roman"/>
          <w:bCs/>
          <w:sz w:val="24"/>
          <w:szCs w:val="24"/>
        </w:rPr>
        <w:t>, at</w:t>
      </w:r>
    </w:p>
    <w:p w:rsidR="0050416E" w:rsidRPr="0050416E" w:rsidRDefault="004B78CB" w:rsidP="0050416E">
      <w:pPr>
        <w:rPr>
          <w:rFonts w:ascii="Times New Roman" w:hAnsi="Times New Roman" w:cs="Times New Roman"/>
          <w:bCs/>
          <w:color w:val="FF0000"/>
          <w:sz w:val="24"/>
          <w:szCs w:val="24"/>
        </w:rPr>
      </w:pPr>
      <w:hyperlink r:id="rId31" w:history="1">
        <w:r w:rsidR="0050416E" w:rsidRPr="0050416E">
          <w:rPr>
            <w:rStyle w:val="Hyperlink"/>
            <w:rFonts w:ascii="Times New Roman" w:hAnsi="Times New Roman" w:cs="Times New Roman"/>
            <w:bCs/>
            <w:sz w:val="24"/>
            <w:szCs w:val="24"/>
          </w:rPr>
          <w:t>https://committees.parliament.uk/work/31/the-economics-of-universal-credit/publications/</w:t>
        </w:r>
      </w:hyperlink>
    </w:p>
    <w:p w:rsidR="0050416E" w:rsidRPr="0050416E" w:rsidRDefault="0050416E" w:rsidP="006516B8">
      <w:pPr>
        <w:rPr>
          <w:rFonts w:ascii="Times New Roman" w:hAnsi="Times New Roman" w:cs="Times New Roman"/>
          <w:bCs/>
          <w:sz w:val="24"/>
          <w:szCs w:val="24"/>
        </w:rPr>
      </w:pPr>
    </w:p>
    <w:p w:rsidR="00810C52" w:rsidRDefault="00394373" w:rsidP="006516B8">
      <w:pPr>
        <w:rPr>
          <w:rFonts w:ascii="Times New Roman" w:hAnsi="Times New Roman" w:cs="Times New Roman"/>
          <w:bCs/>
          <w:sz w:val="24"/>
          <w:szCs w:val="24"/>
        </w:rPr>
      </w:pPr>
      <w:r>
        <w:rPr>
          <w:rFonts w:ascii="Times New Roman" w:hAnsi="Times New Roman" w:cs="Times New Roman"/>
          <w:bCs/>
          <w:sz w:val="24"/>
          <w:szCs w:val="24"/>
        </w:rPr>
        <w:t xml:space="preserve">National Audit Office (2020) </w:t>
      </w:r>
      <w:r w:rsidRPr="00394373">
        <w:rPr>
          <w:rFonts w:ascii="Times New Roman" w:hAnsi="Times New Roman" w:cs="Times New Roman"/>
          <w:bCs/>
          <w:i/>
          <w:sz w:val="24"/>
          <w:szCs w:val="24"/>
        </w:rPr>
        <w:t>Universal Credit: getting to first payment</w:t>
      </w:r>
      <w:r>
        <w:rPr>
          <w:rFonts w:ascii="Times New Roman" w:hAnsi="Times New Roman" w:cs="Times New Roman"/>
          <w:bCs/>
          <w:sz w:val="24"/>
          <w:szCs w:val="24"/>
        </w:rPr>
        <w:t xml:space="preserve">, </w:t>
      </w:r>
      <w:r w:rsidR="00902898" w:rsidRPr="00902898">
        <w:rPr>
          <w:rFonts w:ascii="Times New Roman" w:hAnsi="Times New Roman" w:cs="Times New Roman"/>
          <w:bCs/>
          <w:sz w:val="24"/>
          <w:szCs w:val="24"/>
        </w:rPr>
        <w:t>Report</w:t>
      </w:r>
      <w:r>
        <w:rPr>
          <w:rFonts w:ascii="Times New Roman" w:hAnsi="Times New Roman" w:cs="Times New Roman"/>
          <w:bCs/>
          <w:sz w:val="24"/>
          <w:szCs w:val="24"/>
        </w:rPr>
        <w:t xml:space="preserve"> </w:t>
      </w:r>
      <w:r w:rsidR="00902898" w:rsidRPr="00902898">
        <w:rPr>
          <w:rFonts w:ascii="Times New Roman" w:hAnsi="Times New Roman" w:cs="Times New Roman"/>
          <w:bCs/>
          <w:sz w:val="24"/>
          <w:szCs w:val="24"/>
        </w:rPr>
        <w:t>by the Comptroller</w:t>
      </w:r>
      <w:r>
        <w:rPr>
          <w:rFonts w:ascii="Times New Roman" w:hAnsi="Times New Roman" w:cs="Times New Roman"/>
          <w:bCs/>
          <w:sz w:val="24"/>
          <w:szCs w:val="24"/>
        </w:rPr>
        <w:t xml:space="preserve"> </w:t>
      </w:r>
      <w:r w:rsidR="00902898" w:rsidRPr="00902898">
        <w:rPr>
          <w:rFonts w:ascii="Times New Roman" w:hAnsi="Times New Roman" w:cs="Times New Roman"/>
          <w:bCs/>
          <w:sz w:val="24"/>
          <w:szCs w:val="24"/>
        </w:rPr>
        <w:t>and Auditor General</w:t>
      </w:r>
      <w:r>
        <w:rPr>
          <w:rFonts w:ascii="Times New Roman" w:hAnsi="Times New Roman" w:cs="Times New Roman"/>
          <w:bCs/>
          <w:sz w:val="24"/>
          <w:szCs w:val="24"/>
        </w:rPr>
        <w:t xml:space="preserve">, </w:t>
      </w:r>
      <w:r w:rsidR="00902898" w:rsidRPr="00902898">
        <w:rPr>
          <w:rFonts w:ascii="Times New Roman" w:hAnsi="Times New Roman" w:cs="Times New Roman"/>
          <w:bCs/>
          <w:sz w:val="24"/>
          <w:szCs w:val="24"/>
        </w:rPr>
        <w:t xml:space="preserve">HC 376 </w:t>
      </w:r>
      <w:r w:rsidRPr="00902898">
        <w:rPr>
          <w:rFonts w:ascii="Times New Roman" w:hAnsi="Times New Roman" w:cs="Times New Roman"/>
          <w:bCs/>
          <w:sz w:val="24"/>
          <w:szCs w:val="24"/>
        </w:rPr>
        <w:t>Session</w:t>
      </w:r>
      <w:r w:rsidR="00902898" w:rsidRPr="00902898">
        <w:rPr>
          <w:rFonts w:ascii="Times New Roman" w:hAnsi="Times New Roman" w:cs="Times New Roman"/>
          <w:bCs/>
          <w:sz w:val="24"/>
          <w:szCs w:val="24"/>
        </w:rPr>
        <w:t xml:space="preserve"> 2019–2021 10 </w:t>
      </w:r>
      <w:r w:rsidRPr="00902898">
        <w:rPr>
          <w:rFonts w:ascii="Times New Roman" w:hAnsi="Times New Roman" w:cs="Times New Roman"/>
          <w:bCs/>
          <w:sz w:val="24"/>
          <w:szCs w:val="24"/>
        </w:rPr>
        <w:t>July</w:t>
      </w:r>
      <w:r w:rsidR="00810C52">
        <w:rPr>
          <w:rFonts w:ascii="Times New Roman" w:hAnsi="Times New Roman" w:cs="Times New Roman"/>
          <w:bCs/>
          <w:sz w:val="24"/>
          <w:szCs w:val="24"/>
        </w:rPr>
        <w:t>, at</w:t>
      </w:r>
    </w:p>
    <w:p w:rsidR="00810C52" w:rsidRPr="00810C52" w:rsidRDefault="00902898" w:rsidP="00810C52">
      <w:pPr>
        <w:rPr>
          <w:rFonts w:ascii="Times New Roman" w:hAnsi="Times New Roman" w:cs="Times New Roman"/>
          <w:bCs/>
          <w:color w:val="FF0000"/>
          <w:sz w:val="24"/>
          <w:szCs w:val="24"/>
        </w:rPr>
      </w:pPr>
      <w:r w:rsidRPr="00810C52">
        <w:rPr>
          <w:rFonts w:ascii="Times New Roman" w:hAnsi="Times New Roman" w:cs="Times New Roman"/>
          <w:bCs/>
          <w:sz w:val="24"/>
          <w:szCs w:val="24"/>
        </w:rPr>
        <w:t xml:space="preserve"> </w:t>
      </w:r>
      <w:hyperlink r:id="rId32" w:history="1">
        <w:r w:rsidR="00810C52" w:rsidRPr="00810C52">
          <w:rPr>
            <w:rStyle w:val="Hyperlink"/>
            <w:rFonts w:ascii="Times New Roman" w:hAnsi="Times New Roman" w:cs="Times New Roman"/>
            <w:bCs/>
            <w:sz w:val="24"/>
            <w:szCs w:val="24"/>
          </w:rPr>
          <w:t>https://www.nao.org.uk/report/universal-credit-getting-to-first-payment/</w:t>
        </w:r>
      </w:hyperlink>
    </w:p>
    <w:p w:rsidR="00BD257F" w:rsidRDefault="00BD257F" w:rsidP="006516B8">
      <w:pPr>
        <w:rPr>
          <w:rFonts w:ascii="Times New Roman" w:hAnsi="Times New Roman" w:cs="Times New Roman"/>
          <w:bCs/>
          <w:sz w:val="24"/>
          <w:szCs w:val="24"/>
        </w:rPr>
      </w:pPr>
    </w:p>
    <w:p w:rsidR="0040229B" w:rsidRDefault="0040229B" w:rsidP="006516B8">
      <w:pPr>
        <w:rPr>
          <w:rFonts w:ascii="Times New Roman" w:hAnsi="Times New Roman" w:cs="Times New Roman"/>
          <w:bCs/>
          <w:sz w:val="24"/>
          <w:szCs w:val="24"/>
        </w:rPr>
      </w:pPr>
      <w:r w:rsidRPr="0040229B">
        <w:rPr>
          <w:rFonts w:ascii="Times New Roman" w:hAnsi="Times New Roman" w:cs="Times New Roman"/>
          <w:bCs/>
          <w:sz w:val="24"/>
          <w:szCs w:val="24"/>
        </w:rPr>
        <w:t>Patrick</w:t>
      </w:r>
      <w:r>
        <w:rPr>
          <w:rFonts w:ascii="Times New Roman" w:hAnsi="Times New Roman" w:cs="Times New Roman"/>
          <w:bCs/>
          <w:sz w:val="24"/>
          <w:szCs w:val="24"/>
        </w:rPr>
        <w:t>,</w:t>
      </w:r>
      <w:r w:rsidRPr="0040229B">
        <w:rPr>
          <w:rFonts w:ascii="Times New Roman" w:hAnsi="Times New Roman" w:cs="Times New Roman"/>
          <w:bCs/>
          <w:sz w:val="24"/>
          <w:szCs w:val="24"/>
        </w:rPr>
        <w:t xml:space="preserve"> Ruth and Mark Simpson, with UC:Us</w:t>
      </w:r>
      <w:r>
        <w:rPr>
          <w:rFonts w:ascii="Times New Roman" w:hAnsi="Times New Roman" w:cs="Times New Roman"/>
          <w:bCs/>
          <w:sz w:val="24"/>
          <w:szCs w:val="24"/>
        </w:rPr>
        <w:t xml:space="preserve"> (2020) </w:t>
      </w:r>
      <w:r w:rsidRPr="0040229B">
        <w:rPr>
          <w:rFonts w:ascii="Times New Roman" w:hAnsi="Times New Roman" w:cs="Times New Roman"/>
          <w:bCs/>
          <w:i/>
          <w:sz w:val="24"/>
          <w:szCs w:val="24"/>
        </w:rPr>
        <w:t>Universal Credit could be a lifeline in Northern Ireland, but it must be designed with people who use it</w:t>
      </w:r>
      <w:r>
        <w:rPr>
          <w:rFonts w:ascii="Times New Roman" w:hAnsi="Times New Roman" w:cs="Times New Roman"/>
          <w:bCs/>
          <w:sz w:val="24"/>
          <w:szCs w:val="24"/>
        </w:rPr>
        <w:t>, Joseph Rowntree Foundation, June, at</w:t>
      </w:r>
    </w:p>
    <w:p w:rsidR="004E5621" w:rsidRDefault="004B78CB" w:rsidP="006516B8">
      <w:pPr>
        <w:rPr>
          <w:rFonts w:ascii="Times New Roman" w:hAnsi="Times New Roman" w:cs="Times New Roman"/>
          <w:bCs/>
          <w:sz w:val="24"/>
          <w:szCs w:val="24"/>
        </w:rPr>
      </w:pPr>
      <w:hyperlink r:id="rId33" w:history="1">
        <w:r w:rsidR="0040229B" w:rsidRPr="00E9338D">
          <w:rPr>
            <w:rStyle w:val="Hyperlink"/>
            <w:rFonts w:ascii="Times New Roman" w:hAnsi="Times New Roman" w:cs="Times New Roman"/>
            <w:bCs/>
            <w:sz w:val="24"/>
            <w:szCs w:val="24"/>
          </w:rPr>
          <w:t>https://www.jrf.org.uk/report/universal-credit-could-be-lifeline-northern-ireland-it-must-be-designed-people-who-use-it</w:t>
        </w:r>
      </w:hyperlink>
    </w:p>
    <w:p w:rsidR="004E5621" w:rsidRDefault="004E5621" w:rsidP="006516B8">
      <w:pPr>
        <w:rPr>
          <w:rFonts w:ascii="Times New Roman" w:hAnsi="Times New Roman" w:cs="Times New Roman"/>
          <w:bCs/>
          <w:sz w:val="24"/>
          <w:szCs w:val="24"/>
        </w:rPr>
      </w:pPr>
    </w:p>
    <w:p w:rsidR="004E5621" w:rsidRDefault="004E5621" w:rsidP="006516B8">
      <w:pPr>
        <w:rPr>
          <w:rFonts w:ascii="Times New Roman" w:hAnsi="Times New Roman" w:cs="Times New Roman"/>
          <w:bCs/>
          <w:sz w:val="24"/>
          <w:szCs w:val="24"/>
        </w:rPr>
      </w:pPr>
      <w:r w:rsidRPr="004E5621">
        <w:rPr>
          <w:rFonts w:ascii="Times New Roman" w:hAnsi="Times New Roman" w:cs="Times New Roman"/>
          <w:bCs/>
          <w:sz w:val="24"/>
          <w:szCs w:val="24"/>
        </w:rPr>
        <w:t>Robertson, Laura</w:t>
      </w:r>
      <w:r>
        <w:rPr>
          <w:rFonts w:ascii="Times New Roman" w:hAnsi="Times New Roman" w:cs="Times New Roman"/>
          <w:bCs/>
          <w:sz w:val="24"/>
          <w:szCs w:val="24"/>
        </w:rPr>
        <w:t>,</w:t>
      </w:r>
      <w:r w:rsidRPr="004E5621">
        <w:rPr>
          <w:rFonts w:ascii="Times New Roman" w:hAnsi="Times New Roman" w:cs="Times New Roman"/>
          <w:bCs/>
          <w:sz w:val="24"/>
          <w:szCs w:val="24"/>
        </w:rPr>
        <w:t xml:space="preserve"> Sharon Wright and Alasdair B</w:t>
      </w:r>
      <w:r w:rsidR="00453329">
        <w:rPr>
          <w:rFonts w:ascii="Times New Roman" w:hAnsi="Times New Roman" w:cs="Times New Roman"/>
          <w:bCs/>
          <w:sz w:val="24"/>
          <w:szCs w:val="24"/>
        </w:rPr>
        <w:t xml:space="preserve">. </w:t>
      </w:r>
      <w:r w:rsidRPr="004E5621">
        <w:rPr>
          <w:rFonts w:ascii="Times New Roman" w:hAnsi="Times New Roman" w:cs="Times New Roman"/>
          <w:bCs/>
          <w:sz w:val="24"/>
          <w:szCs w:val="24"/>
        </w:rPr>
        <w:t>R</w:t>
      </w:r>
      <w:r w:rsidR="00453329">
        <w:rPr>
          <w:rFonts w:ascii="Times New Roman" w:hAnsi="Times New Roman" w:cs="Times New Roman"/>
          <w:bCs/>
          <w:sz w:val="24"/>
          <w:szCs w:val="24"/>
        </w:rPr>
        <w:t>.</w:t>
      </w:r>
      <w:r w:rsidRPr="004E5621">
        <w:rPr>
          <w:rFonts w:ascii="Times New Roman" w:hAnsi="Times New Roman" w:cs="Times New Roman"/>
          <w:bCs/>
          <w:sz w:val="24"/>
          <w:szCs w:val="24"/>
        </w:rPr>
        <w:t xml:space="preserve"> Stewart</w:t>
      </w:r>
      <w:r>
        <w:rPr>
          <w:rFonts w:ascii="Times New Roman" w:hAnsi="Times New Roman" w:cs="Times New Roman"/>
          <w:bCs/>
          <w:sz w:val="24"/>
          <w:szCs w:val="24"/>
        </w:rPr>
        <w:t xml:space="preserve"> (2020) </w:t>
      </w:r>
      <w:r w:rsidRPr="0040229B">
        <w:rPr>
          <w:rFonts w:ascii="Times New Roman" w:hAnsi="Times New Roman" w:cs="Times New Roman"/>
          <w:bCs/>
          <w:i/>
          <w:sz w:val="24"/>
          <w:szCs w:val="24"/>
        </w:rPr>
        <w:t>How well is Universal Credit supporting people in Glasgow?</w:t>
      </w:r>
      <w:r>
        <w:rPr>
          <w:rFonts w:ascii="Times New Roman" w:hAnsi="Times New Roman" w:cs="Times New Roman"/>
          <w:bCs/>
          <w:sz w:val="24"/>
          <w:szCs w:val="24"/>
        </w:rPr>
        <w:t>, Joseph Rowntree Foundation, June, at</w:t>
      </w:r>
    </w:p>
    <w:p w:rsidR="004E5621" w:rsidRDefault="004B78CB" w:rsidP="006516B8">
      <w:pPr>
        <w:rPr>
          <w:rFonts w:ascii="Times New Roman" w:hAnsi="Times New Roman" w:cs="Times New Roman"/>
          <w:bCs/>
          <w:sz w:val="24"/>
          <w:szCs w:val="24"/>
        </w:rPr>
      </w:pPr>
      <w:hyperlink r:id="rId34" w:history="1">
        <w:r w:rsidR="004E5621" w:rsidRPr="00E9338D">
          <w:rPr>
            <w:rStyle w:val="Hyperlink"/>
            <w:rFonts w:ascii="Times New Roman" w:hAnsi="Times New Roman" w:cs="Times New Roman"/>
            <w:bCs/>
            <w:sz w:val="24"/>
            <w:szCs w:val="24"/>
          </w:rPr>
          <w:t>https://www.jrf.org.uk/report/how-well-universal-credit-supporting-people-glasgow</w:t>
        </w:r>
      </w:hyperlink>
    </w:p>
    <w:p w:rsidR="004E5621" w:rsidRDefault="004E5621" w:rsidP="006516B8">
      <w:pPr>
        <w:rPr>
          <w:rFonts w:ascii="Times New Roman" w:hAnsi="Times New Roman" w:cs="Times New Roman"/>
          <w:bCs/>
          <w:sz w:val="24"/>
          <w:szCs w:val="24"/>
        </w:rPr>
      </w:pPr>
    </w:p>
    <w:p w:rsidR="00C326D2" w:rsidRDefault="00C326D2" w:rsidP="006516B8">
      <w:pPr>
        <w:rPr>
          <w:rFonts w:ascii="Times New Roman" w:hAnsi="Times New Roman" w:cs="Times New Roman"/>
          <w:bCs/>
          <w:sz w:val="24"/>
          <w:szCs w:val="24"/>
        </w:rPr>
      </w:pPr>
      <w:r>
        <w:rPr>
          <w:rFonts w:ascii="Times New Roman" w:hAnsi="Times New Roman" w:cs="Times New Roman"/>
          <w:bCs/>
          <w:sz w:val="24"/>
          <w:szCs w:val="24"/>
        </w:rPr>
        <w:t xml:space="preserve">Social Security Advisory Committee (2018) </w:t>
      </w:r>
      <w:r w:rsidRPr="00C326D2">
        <w:rPr>
          <w:rFonts w:ascii="Times New Roman" w:hAnsi="Times New Roman" w:cs="Times New Roman"/>
          <w:bCs/>
          <w:i/>
          <w:sz w:val="24"/>
          <w:szCs w:val="24"/>
        </w:rPr>
        <w:t>Young People Living Independently</w:t>
      </w:r>
      <w:r>
        <w:rPr>
          <w:rFonts w:ascii="Times New Roman" w:hAnsi="Times New Roman" w:cs="Times New Roman"/>
          <w:bCs/>
          <w:sz w:val="24"/>
          <w:szCs w:val="24"/>
        </w:rPr>
        <w:t xml:space="preserve">, </w:t>
      </w:r>
      <w:r w:rsidRPr="00C326D2">
        <w:rPr>
          <w:rFonts w:ascii="Times New Roman" w:hAnsi="Times New Roman" w:cs="Times New Roman"/>
          <w:bCs/>
          <w:sz w:val="24"/>
          <w:szCs w:val="24"/>
        </w:rPr>
        <w:t>Occasional Paper No. 20</w:t>
      </w:r>
      <w:r>
        <w:rPr>
          <w:rFonts w:ascii="Times New Roman" w:hAnsi="Times New Roman" w:cs="Times New Roman"/>
          <w:bCs/>
          <w:sz w:val="24"/>
          <w:szCs w:val="24"/>
        </w:rPr>
        <w:t>,</w:t>
      </w:r>
      <w:r w:rsidRPr="00C326D2">
        <w:rPr>
          <w:rFonts w:ascii="Times New Roman" w:hAnsi="Times New Roman" w:cs="Times New Roman"/>
          <w:bCs/>
          <w:sz w:val="24"/>
          <w:szCs w:val="24"/>
        </w:rPr>
        <w:t xml:space="preserve"> May</w:t>
      </w:r>
      <w:r>
        <w:rPr>
          <w:rFonts w:ascii="Times New Roman" w:hAnsi="Times New Roman" w:cs="Times New Roman"/>
          <w:bCs/>
          <w:sz w:val="24"/>
          <w:szCs w:val="24"/>
        </w:rPr>
        <w:t>, at</w:t>
      </w:r>
    </w:p>
    <w:p w:rsidR="00902898" w:rsidRPr="00C326D2" w:rsidRDefault="004B78CB" w:rsidP="006516B8">
      <w:pPr>
        <w:rPr>
          <w:rFonts w:ascii="Times New Roman" w:hAnsi="Times New Roman" w:cs="Times New Roman"/>
          <w:bCs/>
          <w:sz w:val="24"/>
          <w:szCs w:val="24"/>
        </w:rPr>
      </w:pPr>
      <w:hyperlink r:id="rId35" w:history="1">
        <w:r w:rsidR="00C326D2" w:rsidRPr="00C326D2">
          <w:rPr>
            <w:rStyle w:val="Hyperlink"/>
            <w:rFonts w:ascii="Times New Roman" w:hAnsi="Times New Roman" w:cs="Times New Roman"/>
            <w:bCs/>
            <w:sz w:val="24"/>
            <w:szCs w:val="24"/>
          </w:rPr>
          <w:t>https://www.gov.uk/government/publications/ssac-occasional-paper-20-young-people-living-independently</w:t>
        </w:r>
      </w:hyperlink>
    </w:p>
    <w:p w:rsidR="00C326D2" w:rsidRPr="00810C52" w:rsidRDefault="00C326D2" w:rsidP="006516B8">
      <w:pPr>
        <w:rPr>
          <w:rFonts w:ascii="Times New Roman" w:hAnsi="Times New Roman" w:cs="Times New Roman"/>
          <w:bCs/>
          <w:sz w:val="24"/>
          <w:szCs w:val="24"/>
        </w:rPr>
      </w:pPr>
    </w:p>
    <w:p w:rsidR="00D214BF" w:rsidRDefault="00D214BF" w:rsidP="00D214BF">
      <w:pPr>
        <w:rPr>
          <w:rFonts w:ascii="Times New Roman" w:hAnsi="Times New Roman" w:cs="Times New Roman"/>
          <w:bCs/>
          <w:sz w:val="24"/>
          <w:szCs w:val="24"/>
        </w:rPr>
      </w:pPr>
      <w:r>
        <w:rPr>
          <w:rFonts w:ascii="Times New Roman" w:hAnsi="Times New Roman" w:cs="Times New Roman"/>
          <w:bCs/>
          <w:sz w:val="24"/>
          <w:szCs w:val="24"/>
        </w:rPr>
        <w:t xml:space="preserve">Webster, David (2018a) Written evidence to the House of Commons Work and Pensions Committee inquiry into </w:t>
      </w:r>
      <w:r w:rsidRPr="006E6695">
        <w:rPr>
          <w:rFonts w:ascii="Times New Roman" w:hAnsi="Times New Roman" w:cs="Times New Roman"/>
          <w:bCs/>
          <w:i/>
          <w:sz w:val="24"/>
          <w:szCs w:val="24"/>
        </w:rPr>
        <w:t>Benefit Sanctions</w:t>
      </w:r>
      <w:r>
        <w:rPr>
          <w:rFonts w:ascii="Times New Roman" w:hAnsi="Times New Roman" w:cs="Times New Roman"/>
          <w:bCs/>
          <w:sz w:val="24"/>
          <w:szCs w:val="24"/>
        </w:rPr>
        <w:t>, at</w:t>
      </w:r>
    </w:p>
    <w:p w:rsidR="00D214BF" w:rsidRDefault="004B78CB" w:rsidP="00D214BF">
      <w:pPr>
        <w:rPr>
          <w:rFonts w:ascii="Times New Roman" w:hAnsi="Times New Roman" w:cs="Times New Roman"/>
          <w:bCs/>
          <w:sz w:val="24"/>
          <w:szCs w:val="24"/>
        </w:rPr>
      </w:pPr>
      <w:hyperlink r:id="rId36" w:history="1">
        <w:r w:rsidR="00D214BF" w:rsidRPr="00535342">
          <w:rPr>
            <w:rStyle w:val="Hyperlink"/>
            <w:rFonts w:ascii="Times New Roman" w:hAnsi="Times New Roman" w:cs="Times New Roman"/>
            <w:bCs/>
            <w:sz w:val="24"/>
            <w:szCs w:val="24"/>
          </w:rPr>
          <w:t>http://data.parliament.uk/writtenevidence/committeeevidence.svc/evidencedocument/work-and-pensions-committee/benefit-sanctions/written/82601.pdf</w:t>
        </w:r>
      </w:hyperlink>
      <w:r w:rsidR="00D214BF" w:rsidRPr="00D318D4">
        <w:rPr>
          <w:rFonts w:ascii="Times New Roman" w:hAnsi="Times New Roman" w:cs="Times New Roman"/>
          <w:bCs/>
          <w:sz w:val="24"/>
          <w:szCs w:val="24"/>
        </w:rPr>
        <w:cr/>
      </w:r>
    </w:p>
    <w:p w:rsidR="00BD4863" w:rsidRDefault="00BD4863" w:rsidP="00BD4863">
      <w:pPr>
        <w:rPr>
          <w:rFonts w:ascii="Times New Roman" w:hAnsi="Times New Roman" w:cs="Times New Roman"/>
          <w:bCs/>
          <w:sz w:val="24"/>
          <w:szCs w:val="24"/>
        </w:rPr>
      </w:pPr>
      <w:r>
        <w:rPr>
          <w:rFonts w:ascii="Times New Roman" w:hAnsi="Times New Roman" w:cs="Times New Roman"/>
          <w:bCs/>
          <w:sz w:val="24"/>
          <w:szCs w:val="24"/>
        </w:rPr>
        <w:t>Webster, David (2018</w:t>
      </w:r>
      <w:r w:rsidR="00D214BF">
        <w:rPr>
          <w:rFonts w:ascii="Times New Roman" w:hAnsi="Times New Roman" w:cs="Times New Roman"/>
          <w:bCs/>
          <w:sz w:val="24"/>
          <w:szCs w:val="24"/>
        </w:rPr>
        <w:t>b</w:t>
      </w:r>
      <w:r>
        <w:rPr>
          <w:rFonts w:ascii="Times New Roman" w:hAnsi="Times New Roman" w:cs="Times New Roman"/>
          <w:bCs/>
          <w:sz w:val="24"/>
          <w:szCs w:val="24"/>
        </w:rPr>
        <w:t xml:space="preserve">) </w:t>
      </w:r>
      <w:r w:rsidRPr="002B43D6">
        <w:rPr>
          <w:rFonts w:ascii="Times New Roman" w:hAnsi="Times New Roman" w:cs="Times New Roman"/>
          <w:bCs/>
          <w:i/>
          <w:sz w:val="24"/>
          <w:szCs w:val="24"/>
        </w:rPr>
        <w:t>The great benefit sanctions drive 2010-16 in historical perspective</w:t>
      </w:r>
      <w:r w:rsidRPr="002B43D6">
        <w:rPr>
          <w:rFonts w:ascii="Times New Roman" w:hAnsi="Times New Roman" w:cs="Times New Roman"/>
          <w:bCs/>
          <w:sz w:val="24"/>
          <w:szCs w:val="24"/>
        </w:rPr>
        <w:t>, presentation to the conference Welfare Conditionality: Principles, Practice and Perspectives, University of York, Wednesday 27 June 2018</w:t>
      </w:r>
      <w:r>
        <w:rPr>
          <w:rFonts w:ascii="Times New Roman" w:hAnsi="Times New Roman" w:cs="Times New Roman"/>
          <w:bCs/>
          <w:sz w:val="24"/>
          <w:szCs w:val="24"/>
        </w:rPr>
        <w:t xml:space="preserve">, at </w:t>
      </w:r>
      <w:hyperlink r:id="rId37" w:history="1">
        <w:r w:rsidRPr="002B43D6">
          <w:rPr>
            <w:rStyle w:val="Hyperlink"/>
            <w:rFonts w:ascii="Times New Roman" w:hAnsi="Times New Roman" w:cs="Times New Roman"/>
            <w:sz w:val="24"/>
            <w:szCs w:val="24"/>
          </w:rPr>
          <w:t>http://eprints.gla.ac.uk/183161/</w:t>
        </w:r>
      </w:hyperlink>
    </w:p>
    <w:p w:rsidR="00BD4863" w:rsidRDefault="00BD4863" w:rsidP="00BD4863">
      <w:pPr>
        <w:rPr>
          <w:rFonts w:ascii="Times New Roman" w:hAnsi="Times New Roman" w:cs="Times New Roman"/>
          <w:bCs/>
          <w:sz w:val="24"/>
          <w:szCs w:val="24"/>
        </w:rPr>
      </w:pPr>
    </w:p>
    <w:p w:rsidR="00A412A2" w:rsidRDefault="00A412A2" w:rsidP="0047712E">
      <w:pPr>
        <w:rPr>
          <w:rFonts w:ascii="Times New Roman" w:hAnsi="Times New Roman" w:cs="Times New Roman"/>
          <w:bCs/>
          <w:sz w:val="24"/>
          <w:szCs w:val="24"/>
        </w:rPr>
      </w:pPr>
      <w:r w:rsidRPr="00A412A2">
        <w:rPr>
          <w:rFonts w:ascii="Times New Roman" w:hAnsi="Times New Roman" w:cs="Times New Roman"/>
          <w:bCs/>
          <w:sz w:val="24"/>
          <w:szCs w:val="24"/>
        </w:rPr>
        <w:t>Whitworth</w:t>
      </w:r>
      <w:r>
        <w:rPr>
          <w:rFonts w:ascii="Times New Roman" w:hAnsi="Times New Roman" w:cs="Times New Roman"/>
          <w:bCs/>
          <w:sz w:val="24"/>
          <w:szCs w:val="24"/>
        </w:rPr>
        <w:t>,</w:t>
      </w:r>
      <w:r w:rsidRPr="00A412A2">
        <w:rPr>
          <w:rFonts w:ascii="Times New Roman" w:hAnsi="Times New Roman" w:cs="Times New Roman"/>
          <w:bCs/>
          <w:sz w:val="24"/>
          <w:szCs w:val="24"/>
        </w:rPr>
        <w:t xml:space="preserve"> A. </w:t>
      </w:r>
      <w:r>
        <w:rPr>
          <w:rFonts w:ascii="Times New Roman" w:hAnsi="Times New Roman" w:cs="Times New Roman"/>
          <w:bCs/>
          <w:sz w:val="24"/>
          <w:szCs w:val="24"/>
        </w:rPr>
        <w:t>(2020) ‘</w:t>
      </w:r>
      <w:r w:rsidRPr="00A412A2">
        <w:rPr>
          <w:rFonts w:ascii="Times New Roman" w:hAnsi="Times New Roman" w:cs="Times New Roman"/>
          <w:bCs/>
          <w:sz w:val="24"/>
          <w:szCs w:val="24"/>
        </w:rPr>
        <w:t>Spatial Creaming and Parking?: the Case of the UK</w:t>
      </w:r>
      <w:r w:rsidR="008A51F7">
        <w:rPr>
          <w:rFonts w:ascii="Times New Roman" w:hAnsi="Times New Roman" w:cs="Times New Roman"/>
          <w:bCs/>
          <w:sz w:val="24"/>
          <w:szCs w:val="24"/>
        </w:rPr>
        <w:t xml:space="preserve"> </w:t>
      </w:r>
      <w:r w:rsidRPr="00A412A2">
        <w:rPr>
          <w:rFonts w:ascii="Times New Roman" w:hAnsi="Times New Roman" w:cs="Times New Roman"/>
          <w:bCs/>
          <w:sz w:val="24"/>
          <w:szCs w:val="24"/>
        </w:rPr>
        <w:t>Work Programme</w:t>
      </w:r>
      <w:r>
        <w:rPr>
          <w:rFonts w:ascii="Times New Roman" w:hAnsi="Times New Roman" w:cs="Times New Roman"/>
          <w:bCs/>
          <w:sz w:val="24"/>
          <w:szCs w:val="24"/>
        </w:rPr>
        <w:t xml:space="preserve">’, </w:t>
      </w:r>
      <w:r w:rsidRPr="00A412A2">
        <w:rPr>
          <w:rFonts w:ascii="Times New Roman" w:hAnsi="Times New Roman" w:cs="Times New Roman"/>
          <w:bCs/>
          <w:i/>
          <w:sz w:val="24"/>
          <w:szCs w:val="24"/>
        </w:rPr>
        <w:t>Applied Spatial Analysis and Policy</w:t>
      </w:r>
      <w:r>
        <w:rPr>
          <w:rFonts w:ascii="Times New Roman" w:hAnsi="Times New Roman" w:cs="Times New Roman"/>
          <w:bCs/>
          <w:sz w:val="24"/>
          <w:szCs w:val="24"/>
        </w:rPr>
        <w:t xml:space="preserve">, online 14 July, at </w:t>
      </w:r>
    </w:p>
    <w:p w:rsidR="00A412A2" w:rsidRDefault="004B78CB" w:rsidP="0047712E">
      <w:pPr>
        <w:rPr>
          <w:rFonts w:ascii="Times New Roman" w:hAnsi="Times New Roman" w:cs="Times New Roman"/>
          <w:bCs/>
          <w:sz w:val="24"/>
          <w:szCs w:val="24"/>
        </w:rPr>
      </w:pPr>
      <w:hyperlink r:id="rId38" w:history="1">
        <w:r w:rsidR="00A412A2" w:rsidRPr="008937DD">
          <w:rPr>
            <w:rStyle w:val="Hyperlink"/>
            <w:rFonts w:ascii="Times New Roman" w:hAnsi="Times New Roman" w:cs="Times New Roman"/>
            <w:bCs/>
            <w:sz w:val="24"/>
            <w:szCs w:val="24"/>
          </w:rPr>
          <w:t>https://link-springer-com.ezproxy.lib.gla.ac.uk/content/pdf/10.1007/s12061-020-09349-0.pdf</w:t>
        </w:r>
      </w:hyperlink>
    </w:p>
    <w:p w:rsidR="0047712E" w:rsidRDefault="00A412A2" w:rsidP="0047712E">
      <w:pPr>
        <w:rPr>
          <w:rFonts w:ascii="Times New Roman" w:hAnsi="Times New Roman" w:cs="Times New Roman"/>
          <w:bCs/>
          <w:sz w:val="24"/>
          <w:szCs w:val="24"/>
        </w:rPr>
      </w:pPr>
      <w:r>
        <w:rPr>
          <w:rFonts w:ascii="Times New Roman" w:hAnsi="Times New Roman" w:cs="Times New Roman"/>
          <w:bCs/>
          <w:sz w:val="24"/>
          <w:szCs w:val="24"/>
        </w:rPr>
        <w:t>or</w:t>
      </w:r>
      <w:r w:rsidR="002404DC">
        <w:rPr>
          <w:rFonts w:ascii="Times New Roman" w:hAnsi="Times New Roman" w:cs="Times New Roman"/>
          <w:bCs/>
          <w:sz w:val="24"/>
          <w:szCs w:val="24"/>
        </w:rPr>
        <w:t xml:space="preserve"> </w:t>
      </w:r>
      <w:hyperlink r:id="rId39" w:history="1">
        <w:r w:rsidRPr="008937DD">
          <w:rPr>
            <w:rStyle w:val="Hyperlink"/>
            <w:rFonts w:ascii="Times New Roman" w:hAnsi="Times New Roman" w:cs="Times New Roman"/>
            <w:bCs/>
            <w:sz w:val="24"/>
            <w:szCs w:val="24"/>
          </w:rPr>
          <w:t>https://doi.org/10.1007/s12061-020-09349-0</w:t>
        </w:r>
      </w:hyperlink>
      <w:r>
        <w:rPr>
          <w:rFonts w:ascii="Times New Roman" w:hAnsi="Times New Roman" w:cs="Times New Roman"/>
          <w:bCs/>
          <w:sz w:val="24"/>
          <w:szCs w:val="24"/>
        </w:rPr>
        <w:t xml:space="preserve"> </w:t>
      </w:r>
    </w:p>
    <w:p w:rsidR="0047712E" w:rsidRPr="00127CA2" w:rsidRDefault="0047712E" w:rsidP="0047712E">
      <w:pPr>
        <w:rPr>
          <w:rFonts w:ascii="Times New Roman" w:hAnsi="Times New Roman" w:cs="Times New Roman"/>
          <w:bCs/>
          <w:sz w:val="24"/>
          <w:szCs w:val="24"/>
        </w:rPr>
        <w:sectPr w:rsidR="0047712E" w:rsidRPr="00127CA2" w:rsidSect="00A51129">
          <w:headerReference w:type="default" r:id="rId40"/>
          <w:endnotePr>
            <w:numFmt w:val="decimal"/>
          </w:endnotePr>
          <w:type w:val="continuous"/>
          <w:pgSz w:w="11906" w:h="16838"/>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433EEA" w:rsidRPr="00CF2E8A" w:rsidRDefault="00433EEA">
      <w:pPr>
        <w:rPr>
          <w:rFonts w:ascii="Times New Roman" w:hAnsi="Times New Roman" w:cs="Times New Roman"/>
          <w:b/>
          <w:bCs/>
          <w:sz w:val="24"/>
          <w:szCs w:val="24"/>
        </w:rPr>
      </w:pPr>
      <w:r w:rsidRPr="00CF2E8A">
        <w:rPr>
          <w:rFonts w:ascii="Times New Roman" w:hAnsi="Times New Roman" w:cs="Times New Roman"/>
          <w:b/>
          <w:bCs/>
          <w:sz w:val="24"/>
          <w:szCs w:val="24"/>
        </w:rPr>
        <w:t>Figure 1</w:t>
      </w:r>
    </w:p>
    <w:p w:rsidR="00E258F9" w:rsidRDefault="0028572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43795" cy="521898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8952129" cy="5223844"/>
                    </a:xfrm>
                    <a:prstGeom prst="rect">
                      <a:avLst/>
                    </a:prstGeom>
                    <a:noFill/>
                  </pic:spPr>
                </pic:pic>
              </a:graphicData>
            </a:graphic>
          </wp:inline>
        </w:drawing>
      </w:r>
    </w:p>
    <w:p w:rsidR="00E258F9" w:rsidRDefault="00E258F9">
      <w:pPr>
        <w:rPr>
          <w:rFonts w:ascii="Times New Roman" w:hAnsi="Times New Roman" w:cs="Times New Roman"/>
          <w:b/>
          <w:bCs/>
          <w:sz w:val="24"/>
          <w:szCs w:val="24"/>
        </w:rPr>
      </w:pPr>
    </w:p>
    <w:p w:rsidR="00EA532B" w:rsidRDefault="00EA532B">
      <w:pPr>
        <w:rPr>
          <w:rFonts w:ascii="Times New Roman" w:hAnsi="Times New Roman" w:cs="Times New Roman"/>
          <w:b/>
          <w:bCs/>
          <w:sz w:val="24"/>
          <w:szCs w:val="24"/>
        </w:rPr>
      </w:pPr>
    </w:p>
    <w:p w:rsidR="00EA532B" w:rsidRDefault="00EA532B">
      <w:pPr>
        <w:rPr>
          <w:rFonts w:ascii="Times New Roman" w:hAnsi="Times New Roman" w:cs="Times New Roman"/>
          <w:b/>
          <w:bCs/>
          <w:sz w:val="24"/>
          <w:szCs w:val="24"/>
        </w:rPr>
      </w:pPr>
      <w:r>
        <w:rPr>
          <w:rFonts w:ascii="Times New Roman" w:hAnsi="Times New Roman" w:cs="Times New Roman"/>
          <w:b/>
          <w:bCs/>
          <w:sz w:val="24"/>
          <w:szCs w:val="24"/>
        </w:rPr>
        <w:t>Figure 2</w:t>
      </w:r>
    </w:p>
    <w:p w:rsidR="00EA532B" w:rsidRDefault="007B1EE8">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86927" cy="5148710"/>
            <wp:effectExtent l="19050" t="0" r="467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8987589" cy="5149089"/>
                    </a:xfrm>
                    <a:prstGeom prst="rect">
                      <a:avLst/>
                    </a:prstGeom>
                    <a:noFill/>
                  </pic:spPr>
                </pic:pic>
              </a:graphicData>
            </a:graphic>
          </wp:inline>
        </w:drawing>
      </w:r>
    </w:p>
    <w:p w:rsidR="00EA532B" w:rsidRDefault="00EA532B">
      <w:pPr>
        <w:rPr>
          <w:rFonts w:ascii="Times New Roman" w:hAnsi="Times New Roman" w:cs="Times New Roman"/>
          <w:b/>
          <w:bCs/>
          <w:sz w:val="24"/>
          <w:szCs w:val="24"/>
        </w:rPr>
      </w:pPr>
    </w:p>
    <w:p w:rsidR="00005CB8" w:rsidRDefault="00005CB8">
      <w:pPr>
        <w:rPr>
          <w:rFonts w:ascii="Times New Roman" w:hAnsi="Times New Roman" w:cs="Times New Roman"/>
          <w:b/>
          <w:bCs/>
          <w:sz w:val="24"/>
          <w:szCs w:val="24"/>
        </w:rPr>
      </w:pPr>
      <w:r>
        <w:rPr>
          <w:rFonts w:ascii="Times New Roman" w:hAnsi="Times New Roman" w:cs="Times New Roman"/>
          <w:b/>
          <w:bCs/>
          <w:sz w:val="24"/>
          <w:szCs w:val="24"/>
        </w:rPr>
        <w:t>Figure 3</w:t>
      </w:r>
    </w:p>
    <w:p w:rsidR="004D2D9E" w:rsidRDefault="00D03BB4">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0278" cy="5295368"/>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8842661" cy="5296795"/>
                    </a:xfrm>
                    <a:prstGeom prst="rect">
                      <a:avLst/>
                    </a:prstGeom>
                    <a:noFill/>
                  </pic:spPr>
                </pic:pic>
              </a:graphicData>
            </a:graphic>
          </wp:inline>
        </w:drawing>
      </w:r>
    </w:p>
    <w:p w:rsidR="004D2D9E" w:rsidRDefault="004D2D9E">
      <w:pPr>
        <w:rPr>
          <w:rFonts w:ascii="Times New Roman" w:hAnsi="Times New Roman" w:cs="Times New Roman"/>
          <w:b/>
          <w:bCs/>
          <w:sz w:val="24"/>
          <w:szCs w:val="24"/>
        </w:rPr>
      </w:pPr>
    </w:p>
    <w:p w:rsidR="004D2D9E" w:rsidRDefault="004D2D9E">
      <w:pPr>
        <w:rPr>
          <w:rFonts w:ascii="Times New Roman" w:hAnsi="Times New Roman" w:cs="Times New Roman"/>
          <w:b/>
          <w:bCs/>
          <w:sz w:val="24"/>
          <w:szCs w:val="24"/>
        </w:rPr>
      </w:pPr>
      <w:r>
        <w:rPr>
          <w:rFonts w:ascii="Times New Roman" w:hAnsi="Times New Roman" w:cs="Times New Roman"/>
          <w:b/>
          <w:bCs/>
          <w:sz w:val="24"/>
          <w:szCs w:val="24"/>
        </w:rPr>
        <w:t>Figure 4</w:t>
      </w:r>
    </w:p>
    <w:p w:rsidR="00005CB8" w:rsidRDefault="00CF468A">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9004180" cy="5241635"/>
            <wp:effectExtent l="19050" t="0" r="64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9001725" cy="5240206"/>
                    </a:xfrm>
                    <a:prstGeom prst="rect">
                      <a:avLst/>
                    </a:prstGeom>
                    <a:noFill/>
                  </pic:spPr>
                </pic:pic>
              </a:graphicData>
            </a:graphic>
          </wp:inline>
        </w:drawing>
      </w:r>
    </w:p>
    <w:p w:rsidR="00005CB8" w:rsidRDefault="00005CB8">
      <w:pPr>
        <w:rPr>
          <w:rFonts w:ascii="Times New Roman" w:hAnsi="Times New Roman" w:cs="Times New Roman"/>
          <w:b/>
          <w:bCs/>
          <w:sz w:val="24"/>
          <w:szCs w:val="24"/>
        </w:rPr>
      </w:pPr>
    </w:p>
    <w:p w:rsidR="00F83ACD" w:rsidRDefault="004D2D9E">
      <w:pPr>
        <w:rPr>
          <w:rFonts w:ascii="Times New Roman" w:hAnsi="Times New Roman" w:cs="Times New Roman"/>
          <w:b/>
          <w:bCs/>
          <w:sz w:val="24"/>
          <w:szCs w:val="24"/>
        </w:rPr>
      </w:pPr>
      <w:r>
        <w:rPr>
          <w:rFonts w:ascii="Times New Roman" w:hAnsi="Times New Roman" w:cs="Times New Roman"/>
          <w:b/>
          <w:bCs/>
          <w:sz w:val="24"/>
          <w:szCs w:val="24"/>
        </w:rPr>
        <w:t>Figure 5</w:t>
      </w:r>
    </w:p>
    <w:p w:rsidR="00346D6E" w:rsidRDefault="00F43A45">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09290" cy="5365630"/>
            <wp:effectExtent l="19050" t="0" r="61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srcRect/>
                    <a:stretch>
                      <a:fillRect/>
                    </a:stretch>
                  </pic:blipFill>
                  <pic:spPr bwMode="auto">
                    <a:xfrm>
                      <a:off x="0" y="0"/>
                      <a:ext cx="8907326" cy="5364447"/>
                    </a:xfrm>
                    <a:prstGeom prst="rect">
                      <a:avLst/>
                    </a:prstGeom>
                    <a:noFill/>
                  </pic:spPr>
                </pic:pic>
              </a:graphicData>
            </a:graphic>
          </wp:inline>
        </w:drawing>
      </w:r>
    </w:p>
    <w:p w:rsidR="00AE36BB" w:rsidRDefault="00AE36BB">
      <w:pPr>
        <w:rPr>
          <w:rFonts w:ascii="Times New Roman" w:hAnsi="Times New Roman" w:cs="Times New Roman"/>
          <w:b/>
          <w:bCs/>
          <w:sz w:val="24"/>
          <w:szCs w:val="24"/>
        </w:rPr>
      </w:pPr>
    </w:p>
    <w:p w:rsidR="00AE36BB" w:rsidRDefault="00AE36BB">
      <w:pPr>
        <w:rPr>
          <w:rFonts w:ascii="Times New Roman" w:hAnsi="Times New Roman" w:cs="Times New Roman"/>
          <w:b/>
          <w:bCs/>
          <w:sz w:val="24"/>
          <w:szCs w:val="24"/>
        </w:rPr>
      </w:pPr>
    </w:p>
    <w:p w:rsidR="00AE36BB" w:rsidRDefault="00AE36BB">
      <w:pPr>
        <w:rPr>
          <w:rFonts w:ascii="Times New Roman" w:hAnsi="Times New Roman" w:cs="Times New Roman"/>
          <w:b/>
          <w:bCs/>
          <w:sz w:val="24"/>
          <w:szCs w:val="24"/>
        </w:rPr>
      </w:pPr>
      <w:r>
        <w:rPr>
          <w:rFonts w:ascii="Times New Roman" w:hAnsi="Times New Roman" w:cs="Times New Roman"/>
          <w:b/>
          <w:bCs/>
          <w:sz w:val="24"/>
          <w:szCs w:val="24"/>
        </w:rPr>
        <w:t>Figure 6</w:t>
      </w:r>
    </w:p>
    <w:p w:rsidR="00AE36BB" w:rsidRDefault="00F43A45">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40278" cy="5122326"/>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srcRect/>
                    <a:stretch>
                      <a:fillRect/>
                    </a:stretch>
                  </pic:blipFill>
                  <pic:spPr bwMode="auto">
                    <a:xfrm>
                      <a:off x="0" y="0"/>
                      <a:ext cx="8845579" cy="5125398"/>
                    </a:xfrm>
                    <a:prstGeom prst="rect">
                      <a:avLst/>
                    </a:prstGeom>
                    <a:noFill/>
                  </pic:spPr>
                </pic:pic>
              </a:graphicData>
            </a:graphic>
          </wp:inline>
        </w:drawing>
      </w:r>
    </w:p>
    <w:p w:rsidR="00DA5BCB" w:rsidRDefault="00DA5BCB">
      <w:pPr>
        <w:rPr>
          <w:rFonts w:ascii="Times New Roman" w:hAnsi="Times New Roman" w:cs="Times New Roman"/>
          <w:b/>
          <w:bCs/>
          <w:sz w:val="24"/>
          <w:szCs w:val="24"/>
        </w:rPr>
      </w:pPr>
    </w:p>
    <w:p w:rsidR="00DA5BCB" w:rsidRDefault="00EF4471">
      <w:pPr>
        <w:rPr>
          <w:rFonts w:ascii="Times New Roman" w:hAnsi="Times New Roman" w:cs="Times New Roman"/>
          <w:b/>
          <w:bCs/>
          <w:sz w:val="24"/>
          <w:szCs w:val="24"/>
        </w:rPr>
      </w:pPr>
      <w:r>
        <w:rPr>
          <w:rFonts w:ascii="Times New Roman" w:hAnsi="Times New Roman" w:cs="Times New Roman"/>
          <w:b/>
          <w:bCs/>
          <w:sz w:val="24"/>
          <w:szCs w:val="24"/>
        </w:rPr>
        <w:t>Figure 7</w:t>
      </w:r>
    </w:p>
    <w:p w:rsidR="00DA5BCB" w:rsidRDefault="00CB2908">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896853" cy="5346131"/>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8907498" cy="5352528"/>
                    </a:xfrm>
                    <a:prstGeom prst="rect">
                      <a:avLst/>
                    </a:prstGeom>
                    <a:noFill/>
                  </pic:spPr>
                </pic:pic>
              </a:graphicData>
            </a:graphic>
          </wp:inline>
        </w:drawing>
      </w:r>
    </w:p>
    <w:p w:rsidR="00342CF4" w:rsidRDefault="00342CF4">
      <w:pPr>
        <w:rPr>
          <w:rFonts w:ascii="Times New Roman" w:hAnsi="Times New Roman" w:cs="Times New Roman"/>
          <w:b/>
          <w:bCs/>
          <w:sz w:val="24"/>
          <w:szCs w:val="24"/>
        </w:rPr>
      </w:pPr>
    </w:p>
    <w:p w:rsidR="001E772B" w:rsidRPr="00381069" w:rsidRDefault="00381069">
      <w:pPr>
        <w:rPr>
          <w:rFonts w:ascii="Times New Roman" w:hAnsi="Times New Roman" w:cs="Times New Roman"/>
          <w:b/>
          <w:bCs/>
          <w:sz w:val="24"/>
          <w:szCs w:val="24"/>
        </w:rPr>
      </w:pPr>
      <w:r w:rsidRPr="00381069">
        <w:rPr>
          <w:rFonts w:ascii="Times New Roman" w:hAnsi="Times New Roman" w:cs="Times New Roman"/>
          <w:b/>
          <w:bCs/>
          <w:sz w:val="24"/>
          <w:szCs w:val="24"/>
        </w:rPr>
        <w:t>Figure 8</w:t>
      </w:r>
    </w:p>
    <w:p w:rsidR="001E772B" w:rsidRDefault="00D211C7">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9004180" cy="5284085"/>
            <wp:effectExtent l="19050" t="0" r="647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srcRect/>
                    <a:stretch>
                      <a:fillRect/>
                    </a:stretch>
                  </pic:blipFill>
                  <pic:spPr bwMode="auto">
                    <a:xfrm>
                      <a:off x="0" y="0"/>
                      <a:ext cx="9013310" cy="5289443"/>
                    </a:xfrm>
                    <a:prstGeom prst="rect">
                      <a:avLst/>
                    </a:prstGeom>
                    <a:noFill/>
                  </pic:spPr>
                </pic:pic>
              </a:graphicData>
            </a:graphic>
          </wp:inline>
        </w:drawing>
      </w:r>
    </w:p>
    <w:p w:rsidR="001E772B" w:rsidRDefault="001E772B">
      <w:pPr>
        <w:rPr>
          <w:rFonts w:ascii="Times New Roman" w:hAnsi="Times New Roman" w:cs="Times New Roman"/>
          <w:b/>
          <w:bCs/>
          <w:sz w:val="24"/>
          <w:szCs w:val="24"/>
        </w:rPr>
      </w:pPr>
    </w:p>
    <w:p w:rsidR="00381069" w:rsidRDefault="00381069">
      <w:pPr>
        <w:rPr>
          <w:rFonts w:ascii="Times New Roman" w:hAnsi="Times New Roman" w:cs="Times New Roman"/>
          <w:b/>
          <w:bCs/>
          <w:sz w:val="24"/>
          <w:szCs w:val="24"/>
        </w:rPr>
      </w:pPr>
      <w:r>
        <w:rPr>
          <w:rFonts w:ascii="Times New Roman" w:hAnsi="Times New Roman" w:cs="Times New Roman"/>
          <w:b/>
          <w:bCs/>
          <w:sz w:val="24"/>
          <w:szCs w:val="24"/>
        </w:rPr>
        <w:t>Figure 9</w:t>
      </w:r>
    </w:p>
    <w:p w:rsidR="00381069" w:rsidRDefault="00D211C7">
      <w:pPr>
        <w:rPr>
          <w:rFonts w:ascii="Times New Roman" w:hAnsi="Times New Roman" w:cs="Times New Roman"/>
          <w:b/>
          <w:bCs/>
          <w:sz w:val="24"/>
          <w:szCs w:val="24"/>
        </w:rPr>
      </w:pPr>
      <w:r>
        <w:rPr>
          <w:rFonts w:ascii="Times New Roman" w:hAnsi="Times New Roman" w:cs="Times New Roman"/>
          <w:b/>
          <w:bCs/>
          <w:noProof/>
          <w:sz w:val="24"/>
          <w:szCs w:val="24"/>
          <w:lang w:eastAsia="en-GB"/>
        </w:rPr>
        <w:drawing>
          <wp:inline distT="0" distB="0" distL="0" distR="0">
            <wp:extent cx="8943795" cy="5301249"/>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8945797" cy="5302436"/>
                    </a:xfrm>
                    <a:prstGeom prst="rect">
                      <a:avLst/>
                    </a:prstGeom>
                    <a:noFill/>
                  </pic:spPr>
                </pic:pic>
              </a:graphicData>
            </a:graphic>
          </wp:inline>
        </w:drawing>
      </w:r>
    </w:p>
    <w:p w:rsidR="00381069" w:rsidRDefault="00381069">
      <w:pPr>
        <w:rPr>
          <w:rFonts w:ascii="Times New Roman" w:hAnsi="Times New Roman" w:cs="Times New Roman"/>
          <w:b/>
          <w:bCs/>
          <w:sz w:val="24"/>
          <w:szCs w:val="24"/>
        </w:rPr>
        <w:sectPr w:rsidR="00381069" w:rsidSect="007D0CBE">
          <w:pgSz w:w="16838" w:h="11906" w:orient="landscape"/>
          <w:pgMar w:top="1440" w:right="1440" w:bottom="1440" w:left="1440" w:header="708" w:footer="708" w:gutter="0"/>
          <w:cols w:space="708"/>
          <w:docGrid w:linePitch="360"/>
        </w:sectPr>
      </w:pPr>
    </w:p>
    <w:p w:rsidR="00F32B56" w:rsidRPr="00B0603E" w:rsidRDefault="00B0603E">
      <w:pPr>
        <w:rPr>
          <w:rFonts w:ascii="Times New Roman" w:hAnsi="Times New Roman" w:cs="Times New Roman"/>
          <w:b/>
          <w:sz w:val="24"/>
          <w:szCs w:val="24"/>
        </w:rPr>
      </w:pPr>
      <w:r w:rsidRPr="00B0603E">
        <w:rPr>
          <w:rFonts w:ascii="Times New Roman" w:hAnsi="Times New Roman" w:cs="Times New Roman"/>
          <w:b/>
          <w:sz w:val="24"/>
          <w:szCs w:val="24"/>
        </w:rPr>
        <w:t>NOTES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D2" w:rsidRDefault="006443D2" w:rsidP="008B170D">
      <w:r>
        <w:separator/>
      </w:r>
    </w:p>
  </w:endnote>
  <w:endnote w:type="continuationSeparator" w:id="0">
    <w:p w:rsidR="006443D2" w:rsidRDefault="006443D2" w:rsidP="008B170D">
      <w:r>
        <w:continuationSeparator/>
      </w:r>
    </w:p>
  </w:endnote>
  <w:endnote w:id="1">
    <w:p w:rsidR="00B02731" w:rsidRDefault="00B02731" w:rsidP="004716D7">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 xml:space="preserve">These revisions will generally not be major although there are exceptions and there may often be substantial changes in some figures for the most recent few months. </w:t>
      </w:r>
    </w:p>
  </w:endnote>
  <w:endnote w:id="2">
    <w:p w:rsidR="00B02731" w:rsidRPr="00E00F84" w:rsidRDefault="00B02731" w:rsidP="00630BBB">
      <w:pPr>
        <w:pStyle w:val="EndnoteText"/>
      </w:pPr>
      <w:r>
        <w:rPr>
          <w:rStyle w:val="EndnoteReference"/>
        </w:rPr>
        <w:endnoteRef/>
      </w:r>
      <w:r>
        <w:t xml:space="preserve"> </w:t>
      </w:r>
      <w:r w:rsidRPr="00E00F84">
        <w:t>The total number of people subject to sanctions cannot be stated exactly, because there are some categories of Income Support claimants other than lone parents with a child under one who are not subject to sanctions, and there are no data on their numbers. However, they are likely to number in the low tens of thousands.</w:t>
      </w:r>
    </w:p>
  </w:endnote>
  <w:endnote w:id="3">
    <w:p w:rsidR="00B02731" w:rsidRDefault="00B02731" w:rsidP="004079DA">
      <w:pPr>
        <w:pStyle w:val="EndnoteText"/>
      </w:pPr>
      <w:r>
        <w:rPr>
          <w:rStyle w:val="EndnoteReference"/>
        </w:rPr>
        <w:endnoteRef/>
      </w:r>
      <w:r>
        <w:t xml:space="preserve"> </w:t>
      </w:r>
      <w:r w:rsidRPr="00E25AE8">
        <w:t xml:space="preserve">The UC claimants </w:t>
      </w:r>
      <w:r>
        <w:t>in the ‘working – with requirements’ group</w:t>
      </w:r>
      <w:r w:rsidRPr="00E25AE8">
        <w:t xml:space="preserve"> are low paid or part-time workers. Those ‘planning for work’ are mainly lone parents with a child aged 1, while those ‘preparing for work’ are people who would have been in the ESA Work Related Activity Group, and lone parents with a child aged 2 but under 5.</w:t>
      </w:r>
      <w:r>
        <w:t xml:space="preserve"> The statistical categories for conditionality regime used in Stat-Xplore are explained in the ‘i’ feature next to the variable name in Stat-Xplore and also in the Universal Credit Statistics methodology document at</w:t>
      </w:r>
    </w:p>
    <w:p w:rsidR="00B02731" w:rsidRDefault="004B78CB">
      <w:pPr>
        <w:pStyle w:val="EndnoteText"/>
      </w:pPr>
      <w:hyperlink r:id="rId1" w:history="1">
        <w:r w:rsidR="00B02731" w:rsidRPr="00CF4855">
          <w:rPr>
            <w:rStyle w:val="Hyperlink"/>
          </w:rPr>
          <w:t>https://www.gov.uk/government/publications/universal-credit-statistics-background-information-and-methodology</w:t>
        </w:r>
      </w:hyperlink>
    </w:p>
  </w:endnote>
  <w:endnote w:id="4">
    <w:p w:rsidR="00B02731" w:rsidRDefault="00B02731">
      <w:pPr>
        <w:pStyle w:val="EndnoteText"/>
      </w:pPr>
      <w:r>
        <w:rPr>
          <w:rStyle w:val="EndnoteReference"/>
        </w:rPr>
        <w:endnoteRef/>
      </w:r>
      <w:r>
        <w:t xml:space="preserve"> Lone parents with youngest child aged one to five have been estimated simply as four fifths of the total with youngest child aged 0 to five.</w:t>
      </w:r>
    </w:p>
  </w:endnote>
  <w:endnote w:id="5">
    <w:p w:rsidR="00B02731" w:rsidRDefault="00B02731" w:rsidP="00A4193E">
      <w:pPr>
        <w:pStyle w:val="EndnoteText"/>
      </w:pPr>
      <w:r>
        <w:rPr>
          <w:rStyle w:val="EndnoteReference"/>
        </w:rPr>
        <w:endnoteRef/>
      </w:r>
      <w:r>
        <w:t xml:space="preserve"> The basic concept of the DWP’s sanctions database (except for the new Full Service data) is that each sanction case appears only once, and is given its latest status and attributed to the month of the latest decision on the case. So, for instance, if a decision is made in January 2014 to sanction someone, this decision is reviewed in March 2014 with an outcome unfavourable to the claimant, reconsidered in a ‘mandatory reconsideration’ in May 2014 again with an unfavourable outcome, and is heard on appeal by a Tribunal in October 2014 with a decision favourable to the claimant,</w:t>
      </w:r>
    </w:p>
    <w:p w:rsidR="00B02731" w:rsidRDefault="00B02731" w:rsidP="00A4193E">
      <w:pPr>
        <w:pStyle w:val="EndnoteText"/>
        <w:numPr>
          <w:ilvl w:val="0"/>
          <w:numId w:val="7"/>
        </w:numPr>
      </w:pPr>
      <w:r>
        <w:t xml:space="preserve">it appears in the statistics for the first time in January 2014 as an adverse ‘original’ decision </w:t>
      </w:r>
    </w:p>
    <w:p w:rsidR="00B02731" w:rsidRDefault="00B02731" w:rsidP="00A4193E">
      <w:pPr>
        <w:pStyle w:val="EndnoteText"/>
        <w:numPr>
          <w:ilvl w:val="0"/>
          <w:numId w:val="7"/>
        </w:numPr>
      </w:pPr>
      <w:r>
        <w:t>in March 2014 it changes its status to a ‘reviewed’ adverse decision and moves month to be with all the other cases where the latest decision has been made in March 2014</w:t>
      </w:r>
    </w:p>
    <w:p w:rsidR="00B02731" w:rsidRDefault="00B02731" w:rsidP="00A4193E">
      <w:pPr>
        <w:pStyle w:val="EndnoteText"/>
        <w:numPr>
          <w:ilvl w:val="0"/>
          <w:numId w:val="7"/>
        </w:numPr>
      </w:pPr>
      <w:r>
        <w:t>in May 2014 it changes its status to a ‘reconsidered’ adverse decision and moves month to be with all the other cases where the latest decision has been made in May 2014</w:t>
      </w:r>
    </w:p>
    <w:p w:rsidR="00B02731" w:rsidRDefault="00B02731" w:rsidP="00A4193E">
      <w:pPr>
        <w:pStyle w:val="EndnoteText"/>
        <w:numPr>
          <w:ilvl w:val="0"/>
          <w:numId w:val="7"/>
        </w:numPr>
      </w:pPr>
      <w:r>
        <w:t>in October 2014 it changes its status again to an appealed non-adverse decision, and moves month again to be with all the other cases where the latest decision has been made in October 2014.</w:t>
      </w:r>
    </w:p>
    <w:p w:rsidR="00B02731" w:rsidRDefault="00B02731" w:rsidP="00825D8C">
      <w:pPr>
        <w:pStyle w:val="EndnoteText"/>
      </w:pPr>
      <w:r>
        <w:t>DWP now says that it aims to change this system for Universal Credit sanctions at some point in the future in order to show all decisions at each stage.</w:t>
      </w:r>
    </w:p>
  </w:endnote>
  <w:endnote w:id="6">
    <w:p w:rsidR="00B02731" w:rsidRDefault="00B02731">
      <w:pPr>
        <w:pStyle w:val="EndnoteText"/>
      </w:pPr>
      <w:r>
        <w:rPr>
          <w:rStyle w:val="EndnoteReference"/>
        </w:rPr>
        <w:endnoteRef/>
      </w:r>
      <w:r>
        <w:t xml:space="preserve"> </w:t>
      </w:r>
      <w:r w:rsidRPr="00AA267A">
        <w:t>The estimate</w:t>
      </w:r>
      <w:r>
        <w:t>s</w:t>
      </w:r>
      <w:r w:rsidRPr="00AA267A">
        <w:t xml:space="preserve"> of</w:t>
      </w:r>
      <w:r>
        <w:t xml:space="preserve"> sanctions before challenges have been derived by adding the monthly total of ‘non-adverse’, ‘reserved’ and ‘cancelled’ decisions shown as being the result of reviews, mandatory reconsiderations and tribunal appeals, to the monthly total of adverse ‘original’ decisions.  This produces only an approximate estimate for each individual month, since decisions altered following challenge are not attributed to the correct month. It will be particularly unreliable for months affected by a DWP catch-up of a backlog of decisions. But the estimates are reliable for longer periods.</w:t>
      </w:r>
    </w:p>
  </w:endnote>
  <w:endnote w:id="7">
    <w:p w:rsidR="00B02731" w:rsidRDefault="00B02731">
      <w:pPr>
        <w:pStyle w:val="EndnoteText"/>
      </w:pPr>
      <w:r>
        <w:rPr>
          <w:rStyle w:val="EndnoteReference"/>
        </w:rPr>
        <w:endnoteRef/>
      </w:r>
      <w:r>
        <w:t xml:space="preserve"> </w:t>
      </w:r>
      <w:r w:rsidRPr="00D323C2">
        <w:rPr>
          <w:rFonts w:asciiTheme="minorHAnsi" w:hAnsiTheme="minorHAnsi" w:cstheme="minorHAnsi"/>
        </w:rPr>
        <w:t xml:space="preserve">For UC, the exact number of claimants subject to conditionality is not available for the period April 2015 to March 2018, when a proportion of people in the ‘working – with requirements’ group were enrolled in the In-Work Progression conditionality trial. This started in 10 Jobcentres in April 2015 and began rollout across the whole country in December 2015, in both Full and Live Service. The trial finished on 31 March 2018. 30,709 claimants passed through the trial. About two-thirds ('frequent' &amp; 'moderate' support) were in the trial for at least a year, the other one third for at least 2 months. The total number of people in the ‘working – with requirements’ group rose from 4,000 in April 2015 to 103,000 in March 2018. We therefore know that a substantial proportion of the group were in the trial at any one time, but we do not know how many. Here, it has been assumed that everyone in this group was subject to conditionality for the whole period up to March 2018, but no one since then. This will produce an overestimate of the total number of UC claimants subject to conditionality for the period up to March 2018, which will slightly lower the resulting sanction rates for this period. </w:t>
      </w:r>
    </w:p>
  </w:endnote>
  <w:endnote w:id="8">
    <w:p w:rsidR="00E6165B" w:rsidRDefault="00E6165B">
      <w:pPr>
        <w:pStyle w:val="EndnoteText"/>
      </w:pPr>
      <w:r>
        <w:rPr>
          <w:rStyle w:val="EndnoteReference"/>
        </w:rPr>
        <w:endnoteRef/>
      </w:r>
      <w:r>
        <w:t xml:space="preserve"> S</w:t>
      </w:r>
      <w:r w:rsidRPr="00E6165B">
        <w:t>hown as 17</w:t>
      </w:r>
      <w:r>
        <w:t>, not 20,</w:t>
      </w:r>
      <w:r w:rsidRPr="00E6165B">
        <w:t xml:space="preserve"> in Stat-Xplore, presumably owing to the statistical disclosure control that is applied.</w:t>
      </w:r>
    </w:p>
  </w:endnote>
  <w:endnote w:id="9">
    <w:p w:rsidR="00583024" w:rsidRDefault="00583024">
      <w:pPr>
        <w:pStyle w:val="EndnoteText"/>
      </w:pPr>
      <w:r>
        <w:rPr>
          <w:rStyle w:val="EndnoteReference"/>
        </w:rPr>
        <w:endnoteRef/>
      </w:r>
      <w:r>
        <w:t xml:space="preserve"> </w:t>
      </w:r>
      <w:r w:rsidR="00993575">
        <w:t xml:space="preserve">It is assumed that on average those individuals receiving ten or more repeat sanctions each received twelve sanctions in total. </w:t>
      </w:r>
      <w:r>
        <w:t xml:space="preserve">Small corrections have been applied to the figures for the 12 months ending 31 January 2020 to account for the </w:t>
      </w:r>
      <w:r w:rsidR="00307124">
        <w:t>less than 1% of sanctions during this period which were on Live Service.</w:t>
      </w:r>
    </w:p>
  </w:endnote>
  <w:endnote w:id="10">
    <w:p w:rsidR="004716A6" w:rsidRDefault="004716A6">
      <w:pPr>
        <w:pStyle w:val="EndnoteText"/>
      </w:pPr>
      <w:r>
        <w:rPr>
          <w:rStyle w:val="EndnoteReference"/>
        </w:rPr>
        <w:endnoteRef/>
      </w:r>
      <w:r>
        <w:t xml:space="preserve"> Information about the series has been put together from various news stories readily available on the web.</w:t>
      </w:r>
    </w:p>
  </w:endnote>
  <w:endnote w:id="11">
    <w:p w:rsidR="00E6165B" w:rsidRDefault="00D323C2">
      <w:pPr>
        <w:pStyle w:val="EndnoteText"/>
      </w:pPr>
      <w:r>
        <w:rPr>
          <w:rStyle w:val="EndnoteReference"/>
        </w:rPr>
        <w:endnoteRef/>
      </w:r>
      <w:r>
        <w:t xml:space="preserve"> Kenny’s story was presented disjointedly. This account has been put together from the sequences at 10, 27, 38 and 47 minutes into the programme.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Planti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D2" w:rsidRDefault="006443D2" w:rsidP="008B170D">
      <w:r>
        <w:separator/>
      </w:r>
    </w:p>
  </w:footnote>
  <w:footnote w:type="continuationSeparator" w:id="0">
    <w:p w:rsidR="006443D2" w:rsidRDefault="006443D2" w:rsidP="008B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31" w:rsidRDefault="004B78CB">
    <w:pPr>
      <w:pStyle w:val="Header"/>
      <w:jc w:val="center"/>
    </w:pPr>
    <w:r>
      <w:fldChar w:fldCharType="begin"/>
    </w:r>
    <w:r>
      <w:instrText xml:space="preserve"> PAGE   \* MERGEFORMAT </w:instrText>
    </w:r>
    <w:r>
      <w:fldChar w:fldCharType="separate"/>
    </w:r>
    <w:r>
      <w:rPr>
        <w:noProof/>
      </w:rPr>
      <w:t>2</w:t>
    </w:r>
    <w:r>
      <w:rPr>
        <w:noProof/>
      </w:rPr>
      <w:fldChar w:fldCharType="end"/>
    </w:r>
  </w:p>
  <w:p w:rsidR="00B02731" w:rsidRDefault="00B0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485"/>
    <w:multiLevelType w:val="hybridMultilevel"/>
    <w:tmpl w:val="F40AC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06D81"/>
    <w:multiLevelType w:val="hybridMultilevel"/>
    <w:tmpl w:val="8D78C9BC"/>
    <w:lvl w:ilvl="0" w:tplc="D0E68CF2">
      <w:numFmt w:val="bullet"/>
      <w:lvlText w:val="-"/>
      <w:lvlJc w:val="left"/>
      <w:pPr>
        <w:ind w:left="720" w:hanging="360"/>
      </w:pPr>
      <w:rPr>
        <w:rFonts w:ascii="Calibri" w:eastAsia="Calibri" w:hAnsi="Calibri" w:cs="Calibr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64D79"/>
    <w:multiLevelType w:val="multilevel"/>
    <w:tmpl w:val="AF34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922AF3"/>
    <w:multiLevelType w:val="multilevel"/>
    <w:tmpl w:val="F0E4E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25C07"/>
    <w:multiLevelType w:val="multilevel"/>
    <w:tmpl w:val="5F74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576EF1"/>
    <w:multiLevelType w:val="multilevel"/>
    <w:tmpl w:val="B24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BF0A14"/>
    <w:multiLevelType w:val="hybridMultilevel"/>
    <w:tmpl w:val="2FD0C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590B55"/>
    <w:multiLevelType w:val="multilevel"/>
    <w:tmpl w:val="F29E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D94586"/>
    <w:multiLevelType w:val="hybridMultilevel"/>
    <w:tmpl w:val="B8E81DA0"/>
    <w:lvl w:ilvl="0" w:tplc="B972EF1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89D0F74"/>
    <w:multiLevelType w:val="hybridMultilevel"/>
    <w:tmpl w:val="6E007C08"/>
    <w:lvl w:ilvl="0" w:tplc="32B831F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94B3658"/>
    <w:multiLevelType w:val="hybridMultilevel"/>
    <w:tmpl w:val="F0EC3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5B0186"/>
    <w:multiLevelType w:val="hybridMultilevel"/>
    <w:tmpl w:val="2D0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D54DFB"/>
    <w:multiLevelType w:val="multilevel"/>
    <w:tmpl w:val="D324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80C58"/>
    <w:multiLevelType w:val="hybridMultilevel"/>
    <w:tmpl w:val="9D2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D57244"/>
    <w:multiLevelType w:val="hybridMultilevel"/>
    <w:tmpl w:val="77B4DAE0"/>
    <w:lvl w:ilvl="0" w:tplc="5652F5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E54E18"/>
    <w:multiLevelType w:val="hybridMultilevel"/>
    <w:tmpl w:val="A4FAB770"/>
    <w:lvl w:ilvl="0" w:tplc="D11010EC">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DE64F3"/>
    <w:multiLevelType w:val="multilevel"/>
    <w:tmpl w:val="1EC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A3FF2"/>
    <w:multiLevelType w:val="hybridMultilevel"/>
    <w:tmpl w:val="A83EEE24"/>
    <w:lvl w:ilvl="0" w:tplc="A06252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3B333D"/>
    <w:multiLevelType w:val="hybridMultilevel"/>
    <w:tmpl w:val="27A2BCDC"/>
    <w:lvl w:ilvl="0" w:tplc="08E826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285978"/>
    <w:multiLevelType w:val="hybridMultilevel"/>
    <w:tmpl w:val="07127AD4"/>
    <w:lvl w:ilvl="0" w:tplc="E870B98E">
      <w:numFmt w:val="bullet"/>
      <w:lvlText w:val="-"/>
      <w:lvlJc w:val="left"/>
      <w:pPr>
        <w:ind w:left="720" w:hanging="360"/>
      </w:pPr>
      <w:rPr>
        <w:rFonts w:ascii="Calibri" w:eastAsia="Calibri" w:hAnsi="Calibri" w:cs="Calibri" w:hint="default"/>
        <w:b/>
        <w:color w:val="201F1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7E24F5"/>
    <w:multiLevelType w:val="hybridMultilevel"/>
    <w:tmpl w:val="D938BBC2"/>
    <w:lvl w:ilvl="0" w:tplc="0A8CDD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4133AF"/>
    <w:multiLevelType w:val="hybridMultilevel"/>
    <w:tmpl w:val="C570F576"/>
    <w:lvl w:ilvl="0" w:tplc="265E55C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BD3077"/>
    <w:multiLevelType w:val="hybridMultilevel"/>
    <w:tmpl w:val="AE3E2278"/>
    <w:lvl w:ilvl="0" w:tplc="0DE8BD4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1D6EBF"/>
    <w:multiLevelType w:val="hybridMultilevel"/>
    <w:tmpl w:val="DA3005BC"/>
    <w:lvl w:ilvl="0" w:tplc="6D0E1F8E">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CEA48AE"/>
    <w:multiLevelType w:val="hybridMultilevel"/>
    <w:tmpl w:val="0EB697AC"/>
    <w:lvl w:ilvl="0" w:tplc="B86EC862">
      <w:start w:val="3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2D6575"/>
    <w:multiLevelType w:val="hybridMultilevel"/>
    <w:tmpl w:val="C67E5576"/>
    <w:lvl w:ilvl="0" w:tplc="F65016EC">
      <w:start w:val="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BF6EBC"/>
    <w:multiLevelType w:val="hybridMultilevel"/>
    <w:tmpl w:val="0EF41CF4"/>
    <w:lvl w:ilvl="0" w:tplc="A7FCF84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312B7B"/>
    <w:multiLevelType w:val="multilevel"/>
    <w:tmpl w:val="B166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FB6FD1"/>
    <w:multiLevelType w:val="multilevel"/>
    <w:tmpl w:val="E66E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712C48"/>
    <w:multiLevelType w:val="hybridMultilevel"/>
    <w:tmpl w:val="E40A0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6A74DD"/>
    <w:multiLevelType w:val="multilevel"/>
    <w:tmpl w:val="2848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2E658E"/>
    <w:multiLevelType w:val="hybridMultilevel"/>
    <w:tmpl w:val="F804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51154"/>
    <w:multiLevelType w:val="hybridMultilevel"/>
    <w:tmpl w:val="0EFC1A5E"/>
    <w:lvl w:ilvl="0" w:tplc="70FCDEE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604214"/>
    <w:multiLevelType w:val="hybridMultilevel"/>
    <w:tmpl w:val="B2808360"/>
    <w:lvl w:ilvl="0" w:tplc="97CCDB8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5A494E"/>
    <w:multiLevelType w:val="hybridMultilevel"/>
    <w:tmpl w:val="11E0005E"/>
    <w:lvl w:ilvl="0" w:tplc="FC366C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9C543C4"/>
    <w:multiLevelType w:val="hybridMultilevel"/>
    <w:tmpl w:val="4B5C9F7A"/>
    <w:lvl w:ilvl="0" w:tplc="4AA8609A">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4D74A3"/>
    <w:multiLevelType w:val="hybridMultilevel"/>
    <w:tmpl w:val="7564198A"/>
    <w:lvl w:ilvl="0" w:tplc="6694DB4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6149C9"/>
    <w:multiLevelType w:val="hybridMultilevel"/>
    <w:tmpl w:val="D5022C04"/>
    <w:lvl w:ilvl="0" w:tplc="FB6CE1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316316"/>
    <w:multiLevelType w:val="hybridMultilevel"/>
    <w:tmpl w:val="35D46326"/>
    <w:lvl w:ilvl="0" w:tplc="6CC06B14">
      <w:start w:val="2"/>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A263C6"/>
    <w:multiLevelType w:val="hybridMultilevel"/>
    <w:tmpl w:val="D4B25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C00B08"/>
    <w:multiLevelType w:val="hybridMultilevel"/>
    <w:tmpl w:val="70A4B786"/>
    <w:lvl w:ilvl="0" w:tplc="198ED6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E7C0143"/>
    <w:multiLevelType w:val="hybridMultilevel"/>
    <w:tmpl w:val="D744FB24"/>
    <w:lvl w:ilvl="0" w:tplc="8EB8B33E">
      <w:start w:val="1"/>
      <w:numFmt w:val="lowerRoman"/>
      <w:lvlText w:val="(%1)"/>
      <w:lvlJc w:val="left"/>
      <w:pPr>
        <w:ind w:left="1080" w:hanging="72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FAF7661"/>
    <w:multiLevelType w:val="hybridMultilevel"/>
    <w:tmpl w:val="1300298A"/>
    <w:lvl w:ilvl="0" w:tplc="E006C05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4227B"/>
    <w:multiLevelType w:val="hybridMultilevel"/>
    <w:tmpl w:val="09241D3C"/>
    <w:lvl w:ilvl="0" w:tplc="08090001">
      <w:start w:val="6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853E19"/>
    <w:multiLevelType w:val="hybridMultilevel"/>
    <w:tmpl w:val="F106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9D7039"/>
    <w:multiLevelType w:val="hybridMultilevel"/>
    <w:tmpl w:val="037AD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25"/>
  </w:num>
  <w:num w:numId="4">
    <w:abstractNumId w:val="23"/>
  </w:num>
  <w:num w:numId="5">
    <w:abstractNumId w:val="29"/>
  </w:num>
  <w:num w:numId="6">
    <w:abstractNumId w:val="24"/>
  </w:num>
  <w:num w:numId="7">
    <w:abstractNumId w:val="11"/>
  </w:num>
  <w:num w:numId="8">
    <w:abstractNumId w:val="41"/>
  </w:num>
  <w:num w:numId="9">
    <w:abstractNumId w:val="34"/>
  </w:num>
  <w:num w:numId="10">
    <w:abstractNumId w:val="42"/>
  </w:num>
  <w:num w:numId="11">
    <w:abstractNumId w:val="12"/>
  </w:num>
  <w:num w:numId="12">
    <w:abstractNumId w:val="6"/>
  </w:num>
  <w:num w:numId="13">
    <w:abstractNumId w:val="15"/>
  </w:num>
  <w:num w:numId="14">
    <w:abstractNumId w:val="10"/>
  </w:num>
  <w:num w:numId="15">
    <w:abstractNumId w:val="38"/>
  </w:num>
  <w:num w:numId="16">
    <w:abstractNumId w:val="13"/>
  </w:num>
  <w:num w:numId="17">
    <w:abstractNumId w:val="26"/>
  </w:num>
  <w:num w:numId="18">
    <w:abstractNumId w:val="37"/>
  </w:num>
  <w:num w:numId="19">
    <w:abstractNumId w:val="33"/>
  </w:num>
  <w:num w:numId="20">
    <w:abstractNumId w:val="39"/>
  </w:num>
  <w:num w:numId="21">
    <w:abstractNumId w:val="17"/>
  </w:num>
  <w:num w:numId="22">
    <w:abstractNumId w:val="35"/>
  </w:num>
  <w:num w:numId="23">
    <w:abstractNumId w:val="18"/>
  </w:num>
  <w:num w:numId="24">
    <w:abstractNumId w:val="0"/>
  </w:num>
  <w:num w:numId="25">
    <w:abstractNumId w:val="30"/>
  </w:num>
  <w:num w:numId="26">
    <w:abstractNumId w:val="45"/>
  </w:num>
  <w:num w:numId="27">
    <w:abstractNumId w:val="40"/>
  </w:num>
  <w:num w:numId="28">
    <w:abstractNumId w:val="20"/>
  </w:num>
  <w:num w:numId="29">
    <w:abstractNumId w:val="7"/>
  </w:num>
  <w:num w:numId="30">
    <w:abstractNumId w:val="5"/>
  </w:num>
  <w:num w:numId="31">
    <w:abstractNumId w:val="22"/>
  </w:num>
  <w:num w:numId="32">
    <w:abstractNumId w:val="27"/>
  </w:num>
  <w:num w:numId="33">
    <w:abstractNumId w:val="19"/>
  </w:num>
  <w:num w:numId="34">
    <w:abstractNumId w:val="4"/>
  </w:num>
  <w:num w:numId="35">
    <w:abstractNumId w:val="16"/>
  </w:num>
  <w:num w:numId="36">
    <w:abstractNumId w:val="43"/>
  </w:num>
  <w:num w:numId="37">
    <w:abstractNumId w:val="2"/>
  </w:num>
  <w:num w:numId="38">
    <w:abstractNumId w:val="1"/>
  </w:num>
  <w:num w:numId="39">
    <w:abstractNumId w:val="31"/>
  </w:num>
  <w:num w:numId="40">
    <w:abstractNumId w:val="14"/>
  </w:num>
  <w:num w:numId="41">
    <w:abstractNumId w:val="36"/>
  </w:num>
  <w:num w:numId="42">
    <w:abstractNumId w:val="21"/>
  </w:num>
  <w:num w:numId="43">
    <w:abstractNumId w:val="28"/>
  </w:num>
  <w:num w:numId="44">
    <w:abstractNumId w:val="3"/>
  </w:num>
  <w:num w:numId="45">
    <w:abstractNumId w:val="4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hdrShapeDefaults>
    <o:shapedefaults v:ext="edit" spidmax="4423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F8F"/>
    <w:rsid w:val="0000778F"/>
    <w:rsid w:val="0000782D"/>
    <w:rsid w:val="0000794B"/>
    <w:rsid w:val="000079D4"/>
    <w:rsid w:val="00007BEB"/>
    <w:rsid w:val="00007CD7"/>
    <w:rsid w:val="000100F9"/>
    <w:rsid w:val="000101B4"/>
    <w:rsid w:val="00010FE6"/>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629"/>
    <w:rsid w:val="000266E9"/>
    <w:rsid w:val="00026D63"/>
    <w:rsid w:val="00027C3E"/>
    <w:rsid w:val="000301A4"/>
    <w:rsid w:val="00031C44"/>
    <w:rsid w:val="00031E21"/>
    <w:rsid w:val="000321D0"/>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9FE"/>
    <w:rsid w:val="00037F3A"/>
    <w:rsid w:val="000400BC"/>
    <w:rsid w:val="000400BF"/>
    <w:rsid w:val="000401FC"/>
    <w:rsid w:val="000405FE"/>
    <w:rsid w:val="0004077D"/>
    <w:rsid w:val="0004102E"/>
    <w:rsid w:val="00041406"/>
    <w:rsid w:val="000415E9"/>
    <w:rsid w:val="00041C98"/>
    <w:rsid w:val="00041F52"/>
    <w:rsid w:val="00041F9F"/>
    <w:rsid w:val="00041FBF"/>
    <w:rsid w:val="00042736"/>
    <w:rsid w:val="000428FF"/>
    <w:rsid w:val="00042B63"/>
    <w:rsid w:val="00042BF5"/>
    <w:rsid w:val="00042FFC"/>
    <w:rsid w:val="000430D3"/>
    <w:rsid w:val="00043DDE"/>
    <w:rsid w:val="00043F00"/>
    <w:rsid w:val="00044199"/>
    <w:rsid w:val="00044225"/>
    <w:rsid w:val="00044980"/>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F08"/>
    <w:rsid w:val="0005041A"/>
    <w:rsid w:val="00050583"/>
    <w:rsid w:val="00051B44"/>
    <w:rsid w:val="000522B4"/>
    <w:rsid w:val="00052A63"/>
    <w:rsid w:val="00052A65"/>
    <w:rsid w:val="00053060"/>
    <w:rsid w:val="0005397E"/>
    <w:rsid w:val="00053C39"/>
    <w:rsid w:val="00053EB1"/>
    <w:rsid w:val="00054200"/>
    <w:rsid w:val="00054D2D"/>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973"/>
    <w:rsid w:val="00062054"/>
    <w:rsid w:val="000621A7"/>
    <w:rsid w:val="0006223D"/>
    <w:rsid w:val="000631AF"/>
    <w:rsid w:val="000634E3"/>
    <w:rsid w:val="00063537"/>
    <w:rsid w:val="00064697"/>
    <w:rsid w:val="00064D6E"/>
    <w:rsid w:val="00064FE9"/>
    <w:rsid w:val="000658DC"/>
    <w:rsid w:val="00065AE0"/>
    <w:rsid w:val="00065C0E"/>
    <w:rsid w:val="000660E4"/>
    <w:rsid w:val="0006612B"/>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11B"/>
    <w:rsid w:val="00080501"/>
    <w:rsid w:val="000807E9"/>
    <w:rsid w:val="00080AD7"/>
    <w:rsid w:val="00080F7D"/>
    <w:rsid w:val="00081479"/>
    <w:rsid w:val="000815EE"/>
    <w:rsid w:val="000825E8"/>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9032F"/>
    <w:rsid w:val="0009052C"/>
    <w:rsid w:val="00090FAB"/>
    <w:rsid w:val="00091169"/>
    <w:rsid w:val="000914B2"/>
    <w:rsid w:val="00091EC8"/>
    <w:rsid w:val="00091ED6"/>
    <w:rsid w:val="0009232F"/>
    <w:rsid w:val="0009273A"/>
    <w:rsid w:val="0009360A"/>
    <w:rsid w:val="0009466A"/>
    <w:rsid w:val="00094C1B"/>
    <w:rsid w:val="00095341"/>
    <w:rsid w:val="00095346"/>
    <w:rsid w:val="00095F31"/>
    <w:rsid w:val="00096149"/>
    <w:rsid w:val="00096794"/>
    <w:rsid w:val="000967B9"/>
    <w:rsid w:val="00096A64"/>
    <w:rsid w:val="00096D5B"/>
    <w:rsid w:val="00097044"/>
    <w:rsid w:val="0009774F"/>
    <w:rsid w:val="00097AB0"/>
    <w:rsid w:val="00097C29"/>
    <w:rsid w:val="000A06D7"/>
    <w:rsid w:val="000A06DB"/>
    <w:rsid w:val="000A0DAC"/>
    <w:rsid w:val="000A254B"/>
    <w:rsid w:val="000A275B"/>
    <w:rsid w:val="000A28C7"/>
    <w:rsid w:val="000A29BA"/>
    <w:rsid w:val="000A31B5"/>
    <w:rsid w:val="000A366B"/>
    <w:rsid w:val="000A3C9E"/>
    <w:rsid w:val="000A4802"/>
    <w:rsid w:val="000A4C6A"/>
    <w:rsid w:val="000A4DDF"/>
    <w:rsid w:val="000A4F5A"/>
    <w:rsid w:val="000A5423"/>
    <w:rsid w:val="000A5E0C"/>
    <w:rsid w:val="000A65AC"/>
    <w:rsid w:val="000A65B7"/>
    <w:rsid w:val="000A67BD"/>
    <w:rsid w:val="000A6966"/>
    <w:rsid w:val="000A6D2B"/>
    <w:rsid w:val="000A70BA"/>
    <w:rsid w:val="000A70D6"/>
    <w:rsid w:val="000A728F"/>
    <w:rsid w:val="000A7599"/>
    <w:rsid w:val="000A7716"/>
    <w:rsid w:val="000A787A"/>
    <w:rsid w:val="000A78E7"/>
    <w:rsid w:val="000B050B"/>
    <w:rsid w:val="000B0589"/>
    <w:rsid w:val="000B0BDE"/>
    <w:rsid w:val="000B1568"/>
    <w:rsid w:val="000B1585"/>
    <w:rsid w:val="000B15AB"/>
    <w:rsid w:val="000B18F3"/>
    <w:rsid w:val="000B1A79"/>
    <w:rsid w:val="000B1EEB"/>
    <w:rsid w:val="000B2630"/>
    <w:rsid w:val="000B2C20"/>
    <w:rsid w:val="000B310A"/>
    <w:rsid w:val="000B3153"/>
    <w:rsid w:val="000B32A9"/>
    <w:rsid w:val="000B3652"/>
    <w:rsid w:val="000B36C8"/>
    <w:rsid w:val="000B3AA6"/>
    <w:rsid w:val="000B3E7A"/>
    <w:rsid w:val="000B404B"/>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AEF"/>
    <w:rsid w:val="000B7B19"/>
    <w:rsid w:val="000B7DE5"/>
    <w:rsid w:val="000B7F05"/>
    <w:rsid w:val="000C0074"/>
    <w:rsid w:val="000C019D"/>
    <w:rsid w:val="000C05E7"/>
    <w:rsid w:val="000C0607"/>
    <w:rsid w:val="000C10FD"/>
    <w:rsid w:val="000C15F7"/>
    <w:rsid w:val="000C1B47"/>
    <w:rsid w:val="000C217A"/>
    <w:rsid w:val="000C2672"/>
    <w:rsid w:val="000C31CC"/>
    <w:rsid w:val="000C3DBD"/>
    <w:rsid w:val="000C3EC1"/>
    <w:rsid w:val="000C405F"/>
    <w:rsid w:val="000C4075"/>
    <w:rsid w:val="000C4481"/>
    <w:rsid w:val="000C5379"/>
    <w:rsid w:val="000C5C41"/>
    <w:rsid w:val="000C60B2"/>
    <w:rsid w:val="000C632E"/>
    <w:rsid w:val="000C63E5"/>
    <w:rsid w:val="000C65D3"/>
    <w:rsid w:val="000C6D0C"/>
    <w:rsid w:val="000C7169"/>
    <w:rsid w:val="000C73B4"/>
    <w:rsid w:val="000D0F33"/>
    <w:rsid w:val="000D1600"/>
    <w:rsid w:val="000D1B8A"/>
    <w:rsid w:val="000D1C39"/>
    <w:rsid w:val="000D1C8C"/>
    <w:rsid w:val="000D1D65"/>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357"/>
    <w:rsid w:val="000E06F3"/>
    <w:rsid w:val="000E12BC"/>
    <w:rsid w:val="000E24A0"/>
    <w:rsid w:val="000E27FF"/>
    <w:rsid w:val="000E2B9D"/>
    <w:rsid w:val="000E3200"/>
    <w:rsid w:val="000E3D0F"/>
    <w:rsid w:val="000E3D44"/>
    <w:rsid w:val="000E3E5A"/>
    <w:rsid w:val="000E408B"/>
    <w:rsid w:val="000E447C"/>
    <w:rsid w:val="000E4710"/>
    <w:rsid w:val="000E4B65"/>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0F3D"/>
    <w:rsid w:val="000F14C3"/>
    <w:rsid w:val="000F282E"/>
    <w:rsid w:val="000F309F"/>
    <w:rsid w:val="000F3B00"/>
    <w:rsid w:val="000F3D6A"/>
    <w:rsid w:val="000F3FAE"/>
    <w:rsid w:val="000F48B9"/>
    <w:rsid w:val="000F4CDB"/>
    <w:rsid w:val="000F5586"/>
    <w:rsid w:val="000F559F"/>
    <w:rsid w:val="000F5886"/>
    <w:rsid w:val="000F5E59"/>
    <w:rsid w:val="000F669C"/>
    <w:rsid w:val="000F66D7"/>
    <w:rsid w:val="000F6825"/>
    <w:rsid w:val="000F72F3"/>
    <w:rsid w:val="000F758B"/>
    <w:rsid w:val="000F763A"/>
    <w:rsid w:val="000F7EA2"/>
    <w:rsid w:val="00100069"/>
    <w:rsid w:val="00100391"/>
    <w:rsid w:val="00100445"/>
    <w:rsid w:val="00100524"/>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D33"/>
    <w:rsid w:val="00104E01"/>
    <w:rsid w:val="00104F21"/>
    <w:rsid w:val="00105D06"/>
    <w:rsid w:val="00105EE8"/>
    <w:rsid w:val="0010627D"/>
    <w:rsid w:val="0010635E"/>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252"/>
    <w:rsid w:val="0011266A"/>
    <w:rsid w:val="00112B98"/>
    <w:rsid w:val="00112D05"/>
    <w:rsid w:val="0011301C"/>
    <w:rsid w:val="00113909"/>
    <w:rsid w:val="0011433F"/>
    <w:rsid w:val="0011471E"/>
    <w:rsid w:val="00114816"/>
    <w:rsid w:val="0011579E"/>
    <w:rsid w:val="001159D6"/>
    <w:rsid w:val="00115DFF"/>
    <w:rsid w:val="0011632B"/>
    <w:rsid w:val="0011644E"/>
    <w:rsid w:val="00116899"/>
    <w:rsid w:val="0011696F"/>
    <w:rsid w:val="0011779D"/>
    <w:rsid w:val="00117C9C"/>
    <w:rsid w:val="00117E60"/>
    <w:rsid w:val="00120327"/>
    <w:rsid w:val="00120870"/>
    <w:rsid w:val="00121283"/>
    <w:rsid w:val="001216F7"/>
    <w:rsid w:val="00121884"/>
    <w:rsid w:val="00121BFA"/>
    <w:rsid w:val="00121FCE"/>
    <w:rsid w:val="001220A7"/>
    <w:rsid w:val="00122286"/>
    <w:rsid w:val="0012287D"/>
    <w:rsid w:val="00123030"/>
    <w:rsid w:val="001234BD"/>
    <w:rsid w:val="00123617"/>
    <w:rsid w:val="00123AFB"/>
    <w:rsid w:val="00123B74"/>
    <w:rsid w:val="00123D69"/>
    <w:rsid w:val="00123F81"/>
    <w:rsid w:val="001246B8"/>
    <w:rsid w:val="0012475F"/>
    <w:rsid w:val="00124AE2"/>
    <w:rsid w:val="0012511D"/>
    <w:rsid w:val="00126050"/>
    <w:rsid w:val="001261D6"/>
    <w:rsid w:val="00126257"/>
    <w:rsid w:val="001265FA"/>
    <w:rsid w:val="00126E6F"/>
    <w:rsid w:val="00127810"/>
    <w:rsid w:val="00127CA2"/>
    <w:rsid w:val="00127E80"/>
    <w:rsid w:val="00130120"/>
    <w:rsid w:val="00130394"/>
    <w:rsid w:val="00130B4F"/>
    <w:rsid w:val="00130C24"/>
    <w:rsid w:val="00131ACC"/>
    <w:rsid w:val="00131B0B"/>
    <w:rsid w:val="00132284"/>
    <w:rsid w:val="0013242D"/>
    <w:rsid w:val="001330D5"/>
    <w:rsid w:val="001338B0"/>
    <w:rsid w:val="00133A1C"/>
    <w:rsid w:val="00133E99"/>
    <w:rsid w:val="0013429C"/>
    <w:rsid w:val="00134CF8"/>
    <w:rsid w:val="001354C5"/>
    <w:rsid w:val="0013574A"/>
    <w:rsid w:val="001358A3"/>
    <w:rsid w:val="00135EB3"/>
    <w:rsid w:val="001360AE"/>
    <w:rsid w:val="001361AA"/>
    <w:rsid w:val="00136719"/>
    <w:rsid w:val="0013711E"/>
    <w:rsid w:val="0013774B"/>
    <w:rsid w:val="00137CDE"/>
    <w:rsid w:val="00140155"/>
    <w:rsid w:val="001409BE"/>
    <w:rsid w:val="00140E14"/>
    <w:rsid w:val="0014106D"/>
    <w:rsid w:val="00141314"/>
    <w:rsid w:val="00141ADF"/>
    <w:rsid w:val="00141B86"/>
    <w:rsid w:val="00141D2F"/>
    <w:rsid w:val="00141DC3"/>
    <w:rsid w:val="001423C6"/>
    <w:rsid w:val="00142631"/>
    <w:rsid w:val="00142C78"/>
    <w:rsid w:val="00142F2C"/>
    <w:rsid w:val="00143263"/>
    <w:rsid w:val="001432B4"/>
    <w:rsid w:val="00143F9A"/>
    <w:rsid w:val="00144866"/>
    <w:rsid w:val="00144C9C"/>
    <w:rsid w:val="00144DAC"/>
    <w:rsid w:val="00144FAF"/>
    <w:rsid w:val="0014533E"/>
    <w:rsid w:val="00146083"/>
    <w:rsid w:val="001469A6"/>
    <w:rsid w:val="00146C17"/>
    <w:rsid w:val="00146D15"/>
    <w:rsid w:val="001474A1"/>
    <w:rsid w:val="001476C2"/>
    <w:rsid w:val="0014773C"/>
    <w:rsid w:val="00150264"/>
    <w:rsid w:val="0015077D"/>
    <w:rsid w:val="0015142E"/>
    <w:rsid w:val="00151678"/>
    <w:rsid w:val="001518EE"/>
    <w:rsid w:val="00151EB3"/>
    <w:rsid w:val="0015225D"/>
    <w:rsid w:val="00152496"/>
    <w:rsid w:val="00152499"/>
    <w:rsid w:val="00152639"/>
    <w:rsid w:val="00152EC3"/>
    <w:rsid w:val="00152EFA"/>
    <w:rsid w:val="0015459F"/>
    <w:rsid w:val="00154DAE"/>
    <w:rsid w:val="00154FB4"/>
    <w:rsid w:val="00155B1A"/>
    <w:rsid w:val="00155EBB"/>
    <w:rsid w:val="00156118"/>
    <w:rsid w:val="00156207"/>
    <w:rsid w:val="0015681A"/>
    <w:rsid w:val="00156A3D"/>
    <w:rsid w:val="00156F04"/>
    <w:rsid w:val="00157401"/>
    <w:rsid w:val="0016022E"/>
    <w:rsid w:val="001605E7"/>
    <w:rsid w:val="00160BEF"/>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DC"/>
    <w:rsid w:val="00163F52"/>
    <w:rsid w:val="00164134"/>
    <w:rsid w:val="00164EFA"/>
    <w:rsid w:val="001650E6"/>
    <w:rsid w:val="001652C3"/>
    <w:rsid w:val="001659B5"/>
    <w:rsid w:val="00165FAE"/>
    <w:rsid w:val="00166DB8"/>
    <w:rsid w:val="0016721C"/>
    <w:rsid w:val="001675C8"/>
    <w:rsid w:val="00167609"/>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AF6"/>
    <w:rsid w:val="00174FAE"/>
    <w:rsid w:val="001755FF"/>
    <w:rsid w:val="001760E7"/>
    <w:rsid w:val="00176448"/>
    <w:rsid w:val="00176652"/>
    <w:rsid w:val="001769B8"/>
    <w:rsid w:val="00177036"/>
    <w:rsid w:val="001771B2"/>
    <w:rsid w:val="00177202"/>
    <w:rsid w:val="00177500"/>
    <w:rsid w:val="00177C72"/>
    <w:rsid w:val="00180769"/>
    <w:rsid w:val="001807A8"/>
    <w:rsid w:val="00181193"/>
    <w:rsid w:val="00181478"/>
    <w:rsid w:val="001819AC"/>
    <w:rsid w:val="00181BF5"/>
    <w:rsid w:val="001820DC"/>
    <w:rsid w:val="0018250F"/>
    <w:rsid w:val="00182747"/>
    <w:rsid w:val="00182F41"/>
    <w:rsid w:val="0018352C"/>
    <w:rsid w:val="00183A7A"/>
    <w:rsid w:val="00183D5F"/>
    <w:rsid w:val="0018416D"/>
    <w:rsid w:val="001841BE"/>
    <w:rsid w:val="00184703"/>
    <w:rsid w:val="00184915"/>
    <w:rsid w:val="001850C7"/>
    <w:rsid w:val="00186086"/>
    <w:rsid w:val="00187897"/>
    <w:rsid w:val="0018797B"/>
    <w:rsid w:val="00187A40"/>
    <w:rsid w:val="00187AAC"/>
    <w:rsid w:val="00187BD9"/>
    <w:rsid w:val="00187D8C"/>
    <w:rsid w:val="001902B7"/>
    <w:rsid w:val="0019030E"/>
    <w:rsid w:val="00190B0A"/>
    <w:rsid w:val="00190B1D"/>
    <w:rsid w:val="00190BBD"/>
    <w:rsid w:val="001913CE"/>
    <w:rsid w:val="00191406"/>
    <w:rsid w:val="00191542"/>
    <w:rsid w:val="00191741"/>
    <w:rsid w:val="00191791"/>
    <w:rsid w:val="00192123"/>
    <w:rsid w:val="00192706"/>
    <w:rsid w:val="00192BB3"/>
    <w:rsid w:val="00192C3A"/>
    <w:rsid w:val="00192F9E"/>
    <w:rsid w:val="0019303F"/>
    <w:rsid w:val="00193059"/>
    <w:rsid w:val="001939BF"/>
    <w:rsid w:val="00193A9A"/>
    <w:rsid w:val="00194311"/>
    <w:rsid w:val="00194757"/>
    <w:rsid w:val="001948FA"/>
    <w:rsid w:val="00194C1B"/>
    <w:rsid w:val="00194C9A"/>
    <w:rsid w:val="00194F00"/>
    <w:rsid w:val="001953C7"/>
    <w:rsid w:val="00195624"/>
    <w:rsid w:val="00195CE8"/>
    <w:rsid w:val="00195CF9"/>
    <w:rsid w:val="00195E3E"/>
    <w:rsid w:val="001964D6"/>
    <w:rsid w:val="00196600"/>
    <w:rsid w:val="00196722"/>
    <w:rsid w:val="00196AE9"/>
    <w:rsid w:val="00196CDD"/>
    <w:rsid w:val="00196D13"/>
    <w:rsid w:val="00196EE5"/>
    <w:rsid w:val="0019779F"/>
    <w:rsid w:val="00197A79"/>
    <w:rsid w:val="00197CA4"/>
    <w:rsid w:val="001A023B"/>
    <w:rsid w:val="001A02C9"/>
    <w:rsid w:val="001A05E7"/>
    <w:rsid w:val="001A0B98"/>
    <w:rsid w:val="001A0CB0"/>
    <w:rsid w:val="001A0EB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0E"/>
    <w:rsid w:val="001A7162"/>
    <w:rsid w:val="001A717F"/>
    <w:rsid w:val="001A7369"/>
    <w:rsid w:val="001A7393"/>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C08"/>
    <w:rsid w:val="001B6FB6"/>
    <w:rsid w:val="001B706E"/>
    <w:rsid w:val="001B7133"/>
    <w:rsid w:val="001B7267"/>
    <w:rsid w:val="001B7641"/>
    <w:rsid w:val="001B7D71"/>
    <w:rsid w:val="001B7D74"/>
    <w:rsid w:val="001C00E8"/>
    <w:rsid w:val="001C01CC"/>
    <w:rsid w:val="001C0876"/>
    <w:rsid w:val="001C13C5"/>
    <w:rsid w:val="001C15AD"/>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514B"/>
    <w:rsid w:val="001C5225"/>
    <w:rsid w:val="001C5226"/>
    <w:rsid w:val="001C5300"/>
    <w:rsid w:val="001C574D"/>
    <w:rsid w:val="001C60C0"/>
    <w:rsid w:val="001C6544"/>
    <w:rsid w:val="001C6DAC"/>
    <w:rsid w:val="001C6E70"/>
    <w:rsid w:val="001C70A6"/>
    <w:rsid w:val="001C7220"/>
    <w:rsid w:val="001D0982"/>
    <w:rsid w:val="001D0AAF"/>
    <w:rsid w:val="001D0D08"/>
    <w:rsid w:val="001D0DB7"/>
    <w:rsid w:val="001D143D"/>
    <w:rsid w:val="001D1F53"/>
    <w:rsid w:val="001D22AF"/>
    <w:rsid w:val="001D2E28"/>
    <w:rsid w:val="001D2F09"/>
    <w:rsid w:val="001D3220"/>
    <w:rsid w:val="001D375C"/>
    <w:rsid w:val="001D37D1"/>
    <w:rsid w:val="001D3AFF"/>
    <w:rsid w:val="001D4452"/>
    <w:rsid w:val="001D48A8"/>
    <w:rsid w:val="001D49E4"/>
    <w:rsid w:val="001D4A57"/>
    <w:rsid w:val="001D4B99"/>
    <w:rsid w:val="001D530A"/>
    <w:rsid w:val="001D53E8"/>
    <w:rsid w:val="001D55FC"/>
    <w:rsid w:val="001D57CF"/>
    <w:rsid w:val="001D612A"/>
    <w:rsid w:val="001D6649"/>
    <w:rsid w:val="001D68FD"/>
    <w:rsid w:val="001D69A5"/>
    <w:rsid w:val="001D6DD8"/>
    <w:rsid w:val="001D6F04"/>
    <w:rsid w:val="001D6F46"/>
    <w:rsid w:val="001D726E"/>
    <w:rsid w:val="001D7442"/>
    <w:rsid w:val="001D75D8"/>
    <w:rsid w:val="001D7779"/>
    <w:rsid w:val="001D7964"/>
    <w:rsid w:val="001E0022"/>
    <w:rsid w:val="001E04D4"/>
    <w:rsid w:val="001E0F57"/>
    <w:rsid w:val="001E131E"/>
    <w:rsid w:val="001E140E"/>
    <w:rsid w:val="001E1CC2"/>
    <w:rsid w:val="001E2040"/>
    <w:rsid w:val="001E222A"/>
    <w:rsid w:val="001E229E"/>
    <w:rsid w:val="001E307B"/>
    <w:rsid w:val="001E335B"/>
    <w:rsid w:val="001E393C"/>
    <w:rsid w:val="001E402A"/>
    <w:rsid w:val="001E45E1"/>
    <w:rsid w:val="001E536E"/>
    <w:rsid w:val="001E62CF"/>
    <w:rsid w:val="001E6475"/>
    <w:rsid w:val="001E6578"/>
    <w:rsid w:val="001E6C57"/>
    <w:rsid w:val="001E6E34"/>
    <w:rsid w:val="001E6F84"/>
    <w:rsid w:val="001E772B"/>
    <w:rsid w:val="001F0031"/>
    <w:rsid w:val="001F00CA"/>
    <w:rsid w:val="001F06C5"/>
    <w:rsid w:val="001F0874"/>
    <w:rsid w:val="001F0EF4"/>
    <w:rsid w:val="001F1721"/>
    <w:rsid w:val="001F23DA"/>
    <w:rsid w:val="001F251E"/>
    <w:rsid w:val="001F3497"/>
    <w:rsid w:val="001F34C5"/>
    <w:rsid w:val="001F3C62"/>
    <w:rsid w:val="001F404C"/>
    <w:rsid w:val="001F496F"/>
    <w:rsid w:val="001F52D3"/>
    <w:rsid w:val="001F5769"/>
    <w:rsid w:val="001F59EC"/>
    <w:rsid w:val="001F5B8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76E"/>
    <w:rsid w:val="00202C56"/>
    <w:rsid w:val="00202D58"/>
    <w:rsid w:val="00203104"/>
    <w:rsid w:val="00203272"/>
    <w:rsid w:val="00203444"/>
    <w:rsid w:val="00203973"/>
    <w:rsid w:val="00203C12"/>
    <w:rsid w:val="002040C9"/>
    <w:rsid w:val="00204380"/>
    <w:rsid w:val="00204672"/>
    <w:rsid w:val="00204F5E"/>
    <w:rsid w:val="0020538B"/>
    <w:rsid w:val="0020569C"/>
    <w:rsid w:val="00205813"/>
    <w:rsid w:val="00205D8D"/>
    <w:rsid w:val="00206602"/>
    <w:rsid w:val="00206CAE"/>
    <w:rsid w:val="00206FCE"/>
    <w:rsid w:val="00207B96"/>
    <w:rsid w:val="00210670"/>
    <w:rsid w:val="00210937"/>
    <w:rsid w:val="00210B2F"/>
    <w:rsid w:val="00210ECE"/>
    <w:rsid w:val="00210F88"/>
    <w:rsid w:val="002114C0"/>
    <w:rsid w:val="002116E1"/>
    <w:rsid w:val="002118F4"/>
    <w:rsid w:val="00211C5A"/>
    <w:rsid w:val="00211EC3"/>
    <w:rsid w:val="002120D0"/>
    <w:rsid w:val="00213117"/>
    <w:rsid w:val="0021339C"/>
    <w:rsid w:val="002133A2"/>
    <w:rsid w:val="002139BA"/>
    <w:rsid w:val="00213A5B"/>
    <w:rsid w:val="00213A69"/>
    <w:rsid w:val="00213F32"/>
    <w:rsid w:val="00213F68"/>
    <w:rsid w:val="002156C5"/>
    <w:rsid w:val="00215A43"/>
    <w:rsid w:val="002167FC"/>
    <w:rsid w:val="0021684B"/>
    <w:rsid w:val="002176C3"/>
    <w:rsid w:val="00217C90"/>
    <w:rsid w:val="00220839"/>
    <w:rsid w:val="0022097C"/>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BF1"/>
    <w:rsid w:val="00236E42"/>
    <w:rsid w:val="00237069"/>
    <w:rsid w:val="00237245"/>
    <w:rsid w:val="002376BF"/>
    <w:rsid w:val="00237721"/>
    <w:rsid w:val="0023788B"/>
    <w:rsid w:val="00237A54"/>
    <w:rsid w:val="00237E1E"/>
    <w:rsid w:val="0024004E"/>
    <w:rsid w:val="002400DE"/>
    <w:rsid w:val="002403B4"/>
    <w:rsid w:val="002404DC"/>
    <w:rsid w:val="00240965"/>
    <w:rsid w:val="00240A19"/>
    <w:rsid w:val="00240C7C"/>
    <w:rsid w:val="0024118B"/>
    <w:rsid w:val="00241B39"/>
    <w:rsid w:val="002420FF"/>
    <w:rsid w:val="00242902"/>
    <w:rsid w:val="00242B32"/>
    <w:rsid w:val="0024306D"/>
    <w:rsid w:val="002432AA"/>
    <w:rsid w:val="00243655"/>
    <w:rsid w:val="002437DA"/>
    <w:rsid w:val="00243A02"/>
    <w:rsid w:val="00243AE7"/>
    <w:rsid w:val="00243DC5"/>
    <w:rsid w:val="00243FCB"/>
    <w:rsid w:val="00244469"/>
    <w:rsid w:val="0024460A"/>
    <w:rsid w:val="0024479B"/>
    <w:rsid w:val="002447AE"/>
    <w:rsid w:val="002451FB"/>
    <w:rsid w:val="00245656"/>
    <w:rsid w:val="0024575D"/>
    <w:rsid w:val="0024589C"/>
    <w:rsid w:val="00245CD2"/>
    <w:rsid w:val="00245D30"/>
    <w:rsid w:val="00245E6F"/>
    <w:rsid w:val="0024609D"/>
    <w:rsid w:val="0024611D"/>
    <w:rsid w:val="0024635A"/>
    <w:rsid w:val="00246E3F"/>
    <w:rsid w:val="002471B6"/>
    <w:rsid w:val="00247515"/>
    <w:rsid w:val="00247551"/>
    <w:rsid w:val="00247922"/>
    <w:rsid w:val="002501D1"/>
    <w:rsid w:val="0025077F"/>
    <w:rsid w:val="002507D6"/>
    <w:rsid w:val="0025098B"/>
    <w:rsid w:val="00250CDD"/>
    <w:rsid w:val="00251057"/>
    <w:rsid w:val="00251338"/>
    <w:rsid w:val="0025137E"/>
    <w:rsid w:val="00251387"/>
    <w:rsid w:val="00251618"/>
    <w:rsid w:val="00251857"/>
    <w:rsid w:val="00251966"/>
    <w:rsid w:val="00251BAC"/>
    <w:rsid w:val="00251CA5"/>
    <w:rsid w:val="0025209C"/>
    <w:rsid w:val="002521EC"/>
    <w:rsid w:val="00252A56"/>
    <w:rsid w:val="00252B4C"/>
    <w:rsid w:val="00252FE0"/>
    <w:rsid w:val="00254027"/>
    <w:rsid w:val="00254450"/>
    <w:rsid w:val="00255451"/>
    <w:rsid w:val="00255EA5"/>
    <w:rsid w:val="00256487"/>
    <w:rsid w:val="0025675A"/>
    <w:rsid w:val="00256DC2"/>
    <w:rsid w:val="00256EE3"/>
    <w:rsid w:val="00257027"/>
    <w:rsid w:val="00257594"/>
    <w:rsid w:val="002575B5"/>
    <w:rsid w:val="00257D9D"/>
    <w:rsid w:val="00257DC4"/>
    <w:rsid w:val="002610AD"/>
    <w:rsid w:val="00261379"/>
    <w:rsid w:val="00261424"/>
    <w:rsid w:val="00261652"/>
    <w:rsid w:val="002616B5"/>
    <w:rsid w:val="002618F6"/>
    <w:rsid w:val="0026192F"/>
    <w:rsid w:val="00261A65"/>
    <w:rsid w:val="00262201"/>
    <w:rsid w:val="0026237E"/>
    <w:rsid w:val="0026272F"/>
    <w:rsid w:val="00262F6A"/>
    <w:rsid w:val="002630AC"/>
    <w:rsid w:val="002634CA"/>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717E"/>
    <w:rsid w:val="0026727B"/>
    <w:rsid w:val="002676D9"/>
    <w:rsid w:val="00267EC9"/>
    <w:rsid w:val="00267ECA"/>
    <w:rsid w:val="002700E2"/>
    <w:rsid w:val="002701EF"/>
    <w:rsid w:val="00270839"/>
    <w:rsid w:val="00270943"/>
    <w:rsid w:val="0027109A"/>
    <w:rsid w:val="0027131D"/>
    <w:rsid w:val="00271653"/>
    <w:rsid w:val="002716B4"/>
    <w:rsid w:val="00271794"/>
    <w:rsid w:val="00271948"/>
    <w:rsid w:val="00272DA7"/>
    <w:rsid w:val="002731CB"/>
    <w:rsid w:val="002732EC"/>
    <w:rsid w:val="002735C5"/>
    <w:rsid w:val="00273B63"/>
    <w:rsid w:val="002741C5"/>
    <w:rsid w:val="00274734"/>
    <w:rsid w:val="002750E2"/>
    <w:rsid w:val="0027515A"/>
    <w:rsid w:val="00275392"/>
    <w:rsid w:val="00275731"/>
    <w:rsid w:val="0027621F"/>
    <w:rsid w:val="0027664E"/>
    <w:rsid w:val="00276852"/>
    <w:rsid w:val="002769AF"/>
    <w:rsid w:val="00277022"/>
    <w:rsid w:val="00277156"/>
    <w:rsid w:val="002772FD"/>
    <w:rsid w:val="002775DB"/>
    <w:rsid w:val="00280220"/>
    <w:rsid w:val="00280376"/>
    <w:rsid w:val="00280414"/>
    <w:rsid w:val="00280BED"/>
    <w:rsid w:val="00280C8A"/>
    <w:rsid w:val="00281F77"/>
    <w:rsid w:val="002828E6"/>
    <w:rsid w:val="00283A8F"/>
    <w:rsid w:val="00284FA7"/>
    <w:rsid w:val="002854BD"/>
    <w:rsid w:val="0028572A"/>
    <w:rsid w:val="00285766"/>
    <w:rsid w:val="00285B2C"/>
    <w:rsid w:val="00285B76"/>
    <w:rsid w:val="00286C01"/>
    <w:rsid w:val="00286D52"/>
    <w:rsid w:val="002870E0"/>
    <w:rsid w:val="002871B2"/>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0BE"/>
    <w:rsid w:val="0029425B"/>
    <w:rsid w:val="00294428"/>
    <w:rsid w:val="00294477"/>
    <w:rsid w:val="00294AD3"/>
    <w:rsid w:val="00294D74"/>
    <w:rsid w:val="0029509F"/>
    <w:rsid w:val="00295718"/>
    <w:rsid w:val="0029586B"/>
    <w:rsid w:val="00295AC1"/>
    <w:rsid w:val="00295CE9"/>
    <w:rsid w:val="00295E58"/>
    <w:rsid w:val="0029608B"/>
    <w:rsid w:val="00296CA0"/>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D06"/>
    <w:rsid w:val="002A63C0"/>
    <w:rsid w:val="002A6687"/>
    <w:rsid w:val="002A6797"/>
    <w:rsid w:val="002A6DA7"/>
    <w:rsid w:val="002A7714"/>
    <w:rsid w:val="002B0255"/>
    <w:rsid w:val="002B0721"/>
    <w:rsid w:val="002B0978"/>
    <w:rsid w:val="002B0AB2"/>
    <w:rsid w:val="002B161A"/>
    <w:rsid w:val="002B1B3A"/>
    <w:rsid w:val="002B1E02"/>
    <w:rsid w:val="002B2156"/>
    <w:rsid w:val="002B29F7"/>
    <w:rsid w:val="002B2BCA"/>
    <w:rsid w:val="002B2DA5"/>
    <w:rsid w:val="002B33B8"/>
    <w:rsid w:val="002B3B44"/>
    <w:rsid w:val="002B3E8E"/>
    <w:rsid w:val="002B43D6"/>
    <w:rsid w:val="002B4672"/>
    <w:rsid w:val="002B4873"/>
    <w:rsid w:val="002B4BD6"/>
    <w:rsid w:val="002B516E"/>
    <w:rsid w:val="002B51A0"/>
    <w:rsid w:val="002B52A7"/>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2F2"/>
    <w:rsid w:val="002C62FD"/>
    <w:rsid w:val="002C6626"/>
    <w:rsid w:val="002C68A4"/>
    <w:rsid w:val="002C68F8"/>
    <w:rsid w:val="002C6996"/>
    <w:rsid w:val="002C69DB"/>
    <w:rsid w:val="002C6D86"/>
    <w:rsid w:val="002C7146"/>
    <w:rsid w:val="002C72F7"/>
    <w:rsid w:val="002D0541"/>
    <w:rsid w:val="002D0AE7"/>
    <w:rsid w:val="002D0E3D"/>
    <w:rsid w:val="002D116C"/>
    <w:rsid w:val="002D18DF"/>
    <w:rsid w:val="002D1966"/>
    <w:rsid w:val="002D1BFE"/>
    <w:rsid w:val="002D1F38"/>
    <w:rsid w:val="002D2109"/>
    <w:rsid w:val="002D2891"/>
    <w:rsid w:val="002D2A60"/>
    <w:rsid w:val="002D2BFD"/>
    <w:rsid w:val="002D2FCF"/>
    <w:rsid w:val="002D3088"/>
    <w:rsid w:val="002D38B7"/>
    <w:rsid w:val="002D3C47"/>
    <w:rsid w:val="002D412A"/>
    <w:rsid w:val="002D4D6B"/>
    <w:rsid w:val="002D56BA"/>
    <w:rsid w:val="002D6489"/>
    <w:rsid w:val="002D6AD1"/>
    <w:rsid w:val="002D74AD"/>
    <w:rsid w:val="002D7530"/>
    <w:rsid w:val="002D7800"/>
    <w:rsid w:val="002D7851"/>
    <w:rsid w:val="002D7DA1"/>
    <w:rsid w:val="002D7E22"/>
    <w:rsid w:val="002E0136"/>
    <w:rsid w:val="002E024F"/>
    <w:rsid w:val="002E0427"/>
    <w:rsid w:val="002E087E"/>
    <w:rsid w:val="002E08C0"/>
    <w:rsid w:val="002E0A7A"/>
    <w:rsid w:val="002E0BFC"/>
    <w:rsid w:val="002E0E93"/>
    <w:rsid w:val="002E1720"/>
    <w:rsid w:val="002E1A55"/>
    <w:rsid w:val="002E20DF"/>
    <w:rsid w:val="002E22D7"/>
    <w:rsid w:val="002E24DD"/>
    <w:rsid w:val="002E261A"/>
    <w:rsid w:val="002E26D7"/>
    <w:rsid w:val="002E2BCD"/>
    <w:rsid w:val="002E31E8"/>
    <w:rsid w:val="002E33A9"/>
    <w:rsid w:val="002E37E1"/>
    <w:rsid w:val="002E3ED6"/>
    <w:rsid w:val="002E44C7"/>
    <w:rsid w:val="002E4562"/>
    <w:rsid w:val="002E46BF"/>
    <w:rsid w:val="002E4A70"/>
    <w:rsid w:val="002E4AFD"/>
    <w:rsid w:val="002E4D1B"/>
    <w:rsid w:val="002E4DB3"/>
    <w:rsid w:val="002E5062"/>
    <w:rsid w:val="002E66C7"/>
    <w:rsid w:val="002E695F"/>
    <w:rsid w:val="002E6B28"/>
    <w:rsid w:val="002E765C"/>
    <w:rsid w:val="002E76FA"/>
    <w:rsid w:val="002E7BDE"/>
    <w:rsid w:val="002F0119"/>
    <w:rsid w:val="002F03FA"/>
    <w:rsid w:val="002F0628"/>
    <w:rsid w:val="002F079E"/>
    <w:rsid w:val="002F08C5"/>
    <w:rsid w:val="002F1042"/>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8FB"/>
    <w:rsid w:val="002F6998"/>
    <w:rsid w:val="002F6A0B"/>
    <w:rsid w:val="002F6AEF"/>
    <w:rsid w:val="002F739D"/>
    <w:rsid w:val="002F7808"/>
    <w:rsid w:val="002F78E7"/>
    <w:rsid w:val="002F7EFC"/>
    <w:rsid w:val="00300D02"/>
    <w:rsid w:val="00300F5C"/>
    <w:rsid w:val="003015F7"/>
    <w:rsid w:val="00301800"/>
    <w:rsid w:val="00301CD0"/>
    <w:rsid w:val="00301FFD"/>
    <w:rsid w:val="003024AE"/>
    <w:rsid w:val="003027C0"/>
    <w:rsid w:val="00302C1D"/>
    <w:rsid w:val="003031F2"/>
    <w:rsid w:val="0030332D"/>
    <w:rsid w:val="00303769"/>
    <w:rsid w:val="00303A41"/>
    <w:rsid w:val="00303B17"/>
    <w:rsid w:val="0030427E"/>
    <w:rsid w:val="00304342"/>
    <w:rsid w:val="00304B93"/>
    <w:rsid w:val="00305028"/>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92E"/>
    <w:rsid w:val="0031194A"/>
    <w:rsid w:val="00311A78"/>
    <w:rsid w:val="00311BA0"/>
    <w:rsid w:val="00311EED"/>
    <w:rsid w:val="00312506"/>
    <w:rsid w:val="0031294E"/>
    <w:rsid w:val="00312A7C"/>
    <w:rsid w:val="00313B17"/>
    <w:rsid w:val="003141B2"/>
    <w:rsid w:val="0031432C"/>
    <w:rsid w:val="003145CB"/>
    <w:rsid w:val="0031498D"/>
    <w:rsid w:val="00314A52"/>
    <w:rsid w:val="00314B1C"/>
    <w:rsid w:val="0031541D"/>
    <w:rsid w:val="00315481"/>
    <w:rsid w:val="00315B00"/>
    <w:rsid w:val="00315B27"/>
    <w:rsid w:val="003160E5"/>
    <w:rsid w:val="003164C1"/>
    <w:rsid w:val="00316571"/>
    <w:rsid w:val="00316C72"/>
    <w:rsid w:val="00317693"/>
    <w:rsid w:val="00317DCC"/>
    <w:rsid w:val="0032023E"/>
    <w:rsid w:val="003204CC"/>
    <w:rsid w:val="00320C92"/>
    <w:rsid w:val="0032169D"/>
    <w:rsid w:val="0032176C"/>
    <w:rsid w:val="0032197E"/>
    <w:rsid w:val="00321CBD"/>
    <w:rsid w:val="0032214B"/>
    <w:rsid w:val="003224A0"/>
    <w:rsid w:val="003225E4"/>
    <w:rsid w:val="003228FF"/>
    <w:rsid w:val="0032290A"/>
    <w:rsid w:val="00322B4D"/>
    <w:rsid w:val="00322BC8"/>
    <w:rsid w:val="00322BF2"/>
    <w:rsid w:val="00323079"/>
    <w:rsid w:val="0032309F"/>
    <w:rsid w:val="003230F0"/>
    <w:rsid w:val="00323752"/>
    <w:rsid w:val="00323892"/>
    <w:rsid w:val="00323BC1"/>
    <w:rsid w:val="00323D00"/>
    <w:rsid w:val="00323D41"/>
    <w:rsid w:val="00324890"/>
    <w:rsid w:val="00324A0B"/>
    <w:rsid w:val="0032548B"/>
    <w:rsid w:val="00325CF6"/>
    <w:rsid w:val="003260B1"/>
    <w:rsid w:val="00326273"/>
    <w:rsid w:val="00326944"/>
    <w:rsid w:val="00330686"/>
    <w:rsid w:val="0033099A"/>
    <w:rsid w:val="00330AE9"/>
    <w:rsid w:val="00330D96"/>
    <w:rsid w:val="00330E8E"/>
    <w:rsid w:val="0033166C"/>
    <w:rsid w:val="00331B4F"/>
    <w:rsid w:val="00331F89"/>
    <w:rsid w:val="00332003"/>
    <w:rsid w:val="0033264F"/>
    <w:rsid w:val="0033334B"/>
    <w:rsid w:val="003334E0"/>
    <w:rsid w:val="00333F7E"/>
    <w:rsid w:val="003341E9"/>
    <w:rsid w:val="00334481"/>
    <w:rsid w:val="003346CF"/>
    <w:rsid w:val="00334ABE"/>
    <w:rsid w:val="00334E35"/>
    <w:rsid w:val="00334E5B"/>
    <w:rsid w:val="00334E87"/>
    <w:rsid w:val="00334ED3"/>
    <w:rsid w:val="003357BF"/>
    <w:rsid w:val="003362A1"/>
    <w:rsid w:val="003364AE"/>
    <w:rsid w:val="00336668"/>
    <w:rsid w:val="003366B0"/>
    <w:rsid w:val="00336E6C"/>
    <w:rsid w:val="0033717C"/>
    <w:rsid w:val="00337E19"/>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687"/>
    <w:rsid w:val="0034295D"/>
    <w:rsid w:val="00342CF4"/>
    <w:rsid w:val="003431C1"/>
    <w:rsid w:val="00344014"/>
    <w:rsid w:val="0034417A"/>
    <w:rsid w:val="00344838"/>
    <w:rsid w:val="00344949"/>
    <w:rsid w:val="00344A5A"/>
    <w:rsid w:val="00345043"/>
    <w:rsid w:val="003453B3"/>
    <w:rsid w:val="003454BB"/>
    <w:rsid w:val="00345719"/>
    <w:rsid w:val="0034631A"/>
    <w:rsid w:val="00346D6E"/>
    <w:rsid w:val="003474AB"/>
    <w:rsid w:val="0034759D"/>
    <w:rsid w:val="0034766A"/>
    <w:rsid w:val="00347691"/>
    <w:rsid w:val="00347712"/>
    <w:rsid w:val="00350651"/>
    <w:rsid w:val="00350DCA"/>
    <w:rsid w:val="00350DCD"/>
    <w:rsid w:val="003512B4"/>
    <w:rsid w:val="003518C1"/>
    <w:rsid w:val="00351D81"/>
    <w:rsid w:val="0035201F"/>
    <w:rsid w:val="003527E6"/>
    <w:rsid w:val="00352A4D"/>
    <w:rsid w:val="00352D0F"/>
    <w:rsid w:val="0035324F"/>
    <w:rsid w:val="00353E0A"/>
    <w:rsid w:val="00354062"/>
    <w:rsid w:val="00354634"/>
    <w:rsid w:val="00354B65"/>
    <w:rsid w:val="00354DE2"/>
    <w:rsid w:val="00354EE2"/>
    <w:rsid w:val="0035546A"/>
    <w:rsid w:val="003554EA"/>
    <w:rsid w:val="00355D3A"/>
    <w:rsid w:val="00356155"/>
    <w:rsid w:val="003561A1"/>
    <w:rsid w:val="00356204"/>
    <w:rsid w:val="0035622A"/>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29C"/>
    <w:rsid w:val="00364366"/>
    <w:rsid w:val="0036479A"/>
    <w:rsid w:val="00364B13"/>
    <w:rsid w:val="00364DA6"/>
    <w:rsid w:val="00364F20"/>
    <w:rsid w:val="00365129"/>
    <w:rsid w:val="003651DA"/>
    <w:rsid w:val="003657F0"/>
    <w:rsid w:val="00365C2E"/>
    <w:rsid w:val="00366343"/>
    <w:rsid w:val="0036658C"/>
    <w:rsid w:val="00366823"/>
    <w:rsid w:val="0036764B"/>
    <w:rsid w:val="00371600"/>
    <w:rsid w:val="003717BB"/>
    <w:rsid w:val="00371854"/>
    <w:rsid w:val="003718D3"/>
    <w:rsid w:val="003730DF"/>
    <w:rsid w:val="0037341A"/>
    <w:rsid w:val="0037396A"/>
    <w:rsid w:val="003745D6"/>
    <w:rsid w:val="003749B8"/>
    <w:rsid w:val="0037514E"/>
    <w:rsid w:val="00375213"/>
    <w:rsid w:val="0037534E"/>
    <w:rsid w:val="00375445"/>
    <w:rsid w:val="00375907"/>
    <w:rsid w:val="0037591D"/>
    <w:rsid w:val="00375E27"/>
    <w:rsid w:val="00375E48"/>
    <w:rsid w:val="0037608E"/>
    <w:rsid w:val="003761A1"/>
    <w:rsid w:val="00376558"/>
    <w:rsid w:val="00376BAA"/>
    <w:rsid w:val="00376E59"/>
    <w:rsid w:val="00377134"/>
    <w:rsid w:val="0037735D"/>
    <w:rsid w:val="0037736E"/>
    <w:rsid w:val="00380276"/>
    <w:rsid w:val="003803C3"/>
    <w:rsid w:val="0038056F"/>
    <w:rsid w:val="00380CA0"/>
    <w:rsid w:val="00381069"/>
    <w:rsid w:val="003810F5"/>
    <w:rsid w:val="00381965"/>
    <w:rsid w:val="00382904"/>
    <w:rsid w:val="00382C53"/>
    <w:rsid w:val="00382D47"/>
    <w:rsid w:val="00383187"/>
    <w:rsid w:val="0038318E"/>
    <w:rsid w:val="0038395C"/>
    <w:rsid w:val="00383DDB"/>
    <w:rsid w:val="00384276"/>
    <w:rsid w:val="0038432E"/>
    <w:rsid w:val="003844CE"/>
    <w:rsid w:val="00384ADE"/>
    <w:rsid w:val="00384E81"/>
    <w:rsid w:val="0038521F"/>
    <w:rsid w:val="0038535C"/>
    <w:rsid w:val="00385C29"/>
    <w:rsid w:val="00385DB1"/>
    <w:rsid w:val="0039168A"/>
    <w:rsid w:val="00391C23"/>
    <w:rsid w:val="00391ECD"/>
    <w:rsid w:val="00391F9B"/>
    <w:rsid w:val="00392318"/>
    <w:rsid w:val="00392427"/>
    <w:rsid w:val="00392642"/>
    <w:rsid w:val="0039265D"/>
    <w:rsid w:val="00392812"/>
    <w:rsid w:val="00392CF7"/>
    <w:rsid w:val="00393109"/>
    <w:rsid w:val="003934EE"/>
    <w:rsid w:val="00393658"/>
    <w:rsid w:val="00393785"/>
    <w:rsid w:val="00393896"/>
    <w:rsid w:val="00393A8F"/>
    <w:rsid w:val="00393D08"/>
    <w:rsid w:val="00393F04"/>
    <w:rsid w:val="00394373"/>
    <w:rsid w:val="0039472A"/>
    <w:rsid w:val="00394CB4"/>
    <w:rsid w:val="00394DBA"/>
    <w:rsid w:val="00394E27"/>
    <w:rsid w:val="00395001"/>
    <w:rsid w:val="00395018"/>
    <w:rsid w:val="0039603D"/>
    <w:rsid w:val="003962C5"/>
    <w:rsid w:val="003966B3"/>
    <w:rsid w:val="00396A93"/>
    <w:rsid w:val="00396B0F"/>
    <w:rsid w:val="00397245"/>
    <w:rsid w:val="00397CE5"/>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7F2"/>
    <w:rsid w:val="003A7B70"/>
    <w:rsid w:val="003B0066"/>
    <w:rsid w:val="003B0457"/>
    <w:rsid w:val="003B05FA"/>
    <w:rsid w:val="003B0ED8"/>
    <w:rsid w:val="003B114E"/>
    <w:rsid w:val="003B119B"/>
    <w:rsid w:val="003B1230"/>
    <w:rsid w:val="003B1344"/>
    <w:rsid w:val="003B176B"/>
    <w:rsid w:val="003B181E"/>
    <w:rsid w:val="003B18F2"/>
    <w:rsid w:val="003B1AEC"/>
    <w:rsid w:val="003B1F6E"/>
    <w:rsid w:val="003B2032"/>
    <w:rsid w:val="003B212E"/>
    <w:rsid w:val="003B234C"/>
    <w:rsid w:val="003B2915"/>
    <w:rsid w:val="003B2C49"/>
    <w:rsid w:val="003B2F44"/>
    <w:rsid w:val="003B3324"/>
    <w:rsid w:val="003B3635"/>
    <w:rsid w:val="003B38B6"/>
    <w:rsid w:val="003B4257"/>
    <w:rsid w:val="003B47A2"/>
    <w:rsid w:val="003B5C45"/>
    <w:rsid w:val="003B6070"/>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729D"/>
    <w:rsid w:val="003C77FE"/>
    <w:rsid w:val="003C7B8D"/>
    <w:rsid w:val="003D071B"/>
    <w:rsid w:val="003D1794"/>
    <w:rsid w:val="003D1CFC"/>
    <w:rsid w:val="003D1FB3"/>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4CC5"/>
    <w:rsid w:val="003D50E2"/>
    <w:rsid w:val="003D5489"/>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A0E"/>
    <w:rsid w:val="003E2932"/>
    <w:rsid w:val="003E2E44"/>
    <w:rsid w:val="003E34D9"/>
    <w:rsid w:val="003E3A79"/>
    <w:rsid w:val="003E3DCC"/>
    <w:rsid w:val="003E3E29"/>
    <w:rsid w:val="003E404E"/>
    <w:rsid w:val="003E4968"/>
    <w:rsid w:val="003E49A5"/>
    <w:rsid w:val="003E51B1"/>
    <w:rsid w:val="003E53FC"/>
    <w:rsid w:val="003E5568"/>
    <w:rsid w:val="003E5E8E"/>
    <w:rsid w:val="003E6BA1"/>
    <w:rsid w:val="003E6D2A"/>
    <w:rsid w:val="003E740C"/>
    <w:rsid w:val="003E747B"/>
    <w:rsid w:val="003E79D3"/>
    <w:rsid w:val="003E7D59"/>
    <w:rsid w:val="003F038B"/>
    <w:rsid w:val="003F0548"/>
    <w:rsid w:val="003F0679"/>
    <w:rsid w:val="003F09AF"/>
    <w:rsid w:val="003F09D1"/>
    <w:rsid w:val="003F10E8"/>
    <w:rsid w:val="003F16D6"/>
    <w:rsid w:val="003F1F6F"/>
    <w:rsid w:val="003F290D"/>
    <w:rsid w:val="003F33C0"/>
    <w:rsid w:val="003F33DA"/>
    <w:rsid w:val="003F48BB"/>
    <w:rsid w:val="003F4C26"/>
    <w:rsid w:val="003F520D"/>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57C"/>
    <w:rsid w:val="00410BFB"/>
    <w:rsid w:val="00410F1F"/>
    <w:rsid w:val="004115F7"/>
    <w:rsid w:val="00411842"/>
    <w:rsid w:val="00411AEE"/>
    <w:rsid w:val="004124FB"/>
    <w:rsid w:val="00412B32"/>
    <w:rsid w:val="00412C76"/>
    <w:rsid w:val="00414101"/>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FB6"/>
    <w:rsid w:val="00421218"/>
    <w:rsid w:val="004218DF"/>
    <w:rsid w:val="00421A48"/>
    <w:rsid w:val="00421BAA"/>
    <w:rsid w:val="00421D92"/>
    <w:rsid w:val="00421F16"/>
    <w:rsid w:val="00422148"/>
    <w:rsid w:val="004228FB"/>
    <w:rsid w:val="00422F3A"/>
    <w:rsid w:val="0042442B"/>
    <w:rsid w:val="004244FA"/>
    <w:rsid w:val="00424D25"/>
    <w:rsid w:val="004251A1"/>
    <w:rsid w:val="00425268"/>
    <w:rsid w:val="0042719A"/>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85D"/>
    <w:rsid w:val="004364DF"/>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9E"/>
    <w:rsid w:val="004474E6"/>
    <w:rsid w:val="00447C1D"/>
    <w:rsid w:val="0045001E"/>
    <w:rsid w:val="00450897"/>
    <w:rsid w:val="00450BA0"/>
    <w:rsid w:val="00450BC8"/>
    <w:rsid w:val="00450CA3"/>
    <w:rsid w:val="00450F65"/>
    <w:rsid w:val="00451480"/>
    <w:rsid w:val="00451AAE"/>
    <w:rsid w:val="00451ED0"/>
    <w:rsid w:val="00451FF8"/>
    <w:rsid w:val="004526CD"/>
    <w:rsid w:val="00452757"/>
    <w:rsid w:val="00452868"/>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765B"/>
    <w:rsid w:val="00457A2C"/>
    <w:rsid w:val="00457F69"/>
    <w:rsid w:val="00457F72"/>
    <w:rsid w:val="00460044"/>
    <w:rsid w:val="00460092"/>
    <w:rsid w:val="004602EB"/>
    <w:rsid w:val="00460BB0"/>
    <w:rsid w:val="0046113B"/>
    <w:rsid w:val="0046118E"/>
    <w:rsid w:val="00461210"/>
    <w:rsid w:val="00461254"/>
    <w:rsid w:val="00461DCA"/>
    <w:rsid w:val="00461F56"/>
    <w:rsid w:val="0046234F"/>
    <w:rsid w:val="0046258B"/>
    <w:rsid w:val="00462BF9"/>
    <w:rsid w:val="00462E3C"/>
    <w:rsid w:val="0046330E"/>
    <w:rsid w:val="00464450"/>
    <w:rsid w:val="004645C8"/>
    <w:rsid w:val="00464D6F"/>
    <w:rsid w:val="004651E2"/>
    <w:rsid w:val="00465269"/>
    <w:rsid w:val="0046574F"/>
    <w:rsid w:val="00465B3E"/>
    <w:rsid w:val="00465FF9"/>
    <w:rsid w:val="004674F5"/>
    <w:rsid w:val="00467B48"/>
    <w:rsid w:val="00467CB7"/>
    <w:rsid w:val="00467DC4"/>
    <w:rsid w:val="00470574"/>
    <w:rsid w:val="0047072C"/>
    <w:rsid w:val="004707AC"/>
    <w:rsid w:val="00470993"/>
    <w:rsid w:val="00470A8B"/>
    <w:rsid w:val="00470B3C"/>
    <w:rsid w:val="00470BBE"/>
    <w:rsid w:val="004716A6"/>
    <w:rsid w:val="004716D7"/>
    <w:rsid w:val="00471733"/>
    <w:rsid w:val="00471C54"/>
    <w:rsid w:val="00471DB2"/>
    <w:rsid w:val="00472209"/>
    <w:rsid w:val="00472222"/>
    <w:rsid w:val="0047233A"/>
    <w:rsid w:val="0047291A"/>
    <w:rsid w:val="00472A12"/>
    <w:rsid w:val="00472F88"/>
    <w:rsid w:val="00473412"/>
    <w:rsid w:val="0047377D"/>
    <w:rsid w:val="00473B7F"/>
    <w:rsid w:val="00474824"/>
    <w:rsid w:val="0047485D"/>
    <w:rsid w:val="00474DFE"/>
    <w:rsid w:val="0047503E"/>
    <w:rsid w:val="0047517B"/>
    <w:rsid w:val="004753BF"/>
    <w:rsid w:val="00475844"/>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61D"/>
    <w:rsid w:val="00482744"/>
    <w:rsid w:val="00482CF2"/>
    <w:rsid w:val="00482EC9"/>
    <w:rsid w:val="00482F8A"/>
    <w:rsid w:val="00483369"/>
    <w:rsid w:val="00483AF6"/>
    <w:rsid w:val="00483C2A"/>
    <w:rsid w:val="00483CAC"/>
    <w:rsid w:val="00484213"/>
    <w:rsid w:val="00484A7B"/>
    <w:rsid w:val="0048507F"/>
    <w:rsid w:val="00485651"/>
    <w:rsid w:val="0048586C"/>
    <w:rsid w:val="0048589F"/>
    <w:rsid w:val="00485E98"/>
    <w:rsid w:val="0048697F"/>
    <w:rsid w:val="004869C2"/>
    <w:rsid w:val="00486CEF"/>
    <w:rsid w:val="004871A2"/>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8E3"/>
    <w:rsid w:val="00494061"/>
    <w:rsid w:val="004944D9"/>
    <w:rsid w:val="00494EBD"/>
    <w:rsid w:val="00495623"/>
    <w:rsid w:val="00495BB3"/>
    <w:rsid w:val="00496135"/>
    <w:rsid w:val="00496798"/>
    <w:rsid w:val="0049747B"/>
    <w:rsid w:val="004974C5"/>
    <w:rsid w:val="004975F9"/>
    <w:rsid w:val="00497955"/>
    <w:rsid w:val="004A06B2"/>
    <w:rsid w:val="004A1307"/>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EF9"/>
    <w:rsid w:val="004B00BA"/>
    <w:rsid w:val="004B0803"/>
    <w:rsid w:val="004B0A76"/>
    <w:rsid w:val="004B1320"/>
    <w:rsid w:val="004B2BA7"/>
    <w:rsid w:val="004B2C7D"/>
    <w:rsid w:val="004B2F2F"/>
    <w:rsid w:val="004B36AD"/>
    <w:rsid w:val="004B4336"/>
    <w:rsid w:val="004B4685"/>
    <w:rsid w:val="004B4A78"/>
    <w:rsid w:val="004B515A"/>
    <w:rsid w:val="004B63EC"/>
    <w:rsid w:val="004B6B4B"/>
    <w:rsid w:val="004B6BE1"/>
    <w:rsid w:val="004B6CA2"/>
    <w:rsid w:val="004B72D1"/>
    <w:rsid w:val="004B78CB"/>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F0F"/>
    <w:rsid w:val="004C4544"/>
    <w:rsid w:val="004C545B"/>
    <w:rsid w:val="004C5755"/>
    <w:rsid w:val="004C57F7"/>
    <w:rsid w:val="004C5C17"/>
    <w:rsid w:val="004C63D6"/>
    <w:rsid w:val="004C6D3D"/>
    <w:rsid w:val="004C6F14"/>
    <w:rsid w:val="004C700A"/>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BC9"/>
    <w:rsid w:val="004D6C31"/>
    <w:rsid w:val="004D7995"/>
    <w:rsid w:val="004D7DFC"/>
    <w:rsid w:val="004E0180"/>
    <w:rsid w:val="004E0A7C"/>
    <w:rsid w:val="004E0DED"/>
    <w:rsid w:val="004E0EC8"/>
    <w:rsid w:val="004E1A14"/>
    <w:rsid w:val="004E1A94"/>
    <w:rsid w:val="004E1DBB"/>
    <w:rsid w:val="004E1F15"/>
    <w:rsid w:val="004E2219"/>
    <w:rsid w:val="004E23BB"/>
    <w:rsid w:val="004E2505"/>
    <w:rsid w:val="004E26D7"/>
    <w:rsid w:val="004E287A"/>
    <w:rsid w:val="004E3836"/>
    <w:rsid w:val="004E3F3D"/>
    <w:rsid w:val="004E4744"/>
    <w:rsid w:val="004E4BE6"/>
    <w:rsid w:val="004E54F1"/>
    <w:rsid w:val="004E5621"/>
    <w:rsid w:val="004E56A0"/>
    <w:rsid w:val="004E56AB"/>
    <w:rsid w:val="004E6468"/>
    <w:rsid w:val="004E6716"/>
    <w:rsid w:val="004E6AAC"/>
    <w:rsid w:val="004E6DA9"/>
    <w:rsid w:val="004E6DE8"/>
    <w:rsid w:val="004E737A"/>
    <w:rsid w:val="004E75BE"/>
    <w:rsid w:val="004E7D12"/>
    <w:rsid w:val="004E7EEE"/>
    <w:rsid w:val="004E7FE1"/>
    <w:rsid w:val="004F009F"/>
    <w:rsid w:val="004F03DE"/>
    <w:rsid w:val="004F098A"/>
    <w:rsid w:val="004F0C83"/>
    <w:rsid w:val="004F0CD2"/>
    <w:rsid w:val="004F0CF9"/>
    <w:rsid w:val="004F114E"/>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3AD"/>
    <w:rsid w:val="00500463"/>
    <w:rsid w:val="0050064B"/>
    <w:rsid w:val="00500B03"/>
    <w:rsid w:val="00500B09"/>
    <w:rsid w:val="00500F69"/>
    <w:rsid w:val="00501652"/>
    <w:rsid w:val="005016CF"/>
    <w:rsid w:val="005018C3"/>
    <w:rsid w:val="0050198E"/>
    <w:rsid w:val="00502275"/>
    <w:rsid w:val="00502858"/>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707F"/>
    <w:rsid w:val="0050777F"/>
    <w:rsid w:val="00507892"/>
    <w:rsid w:val="005109F4"/>
    <w:rsid w:val="00510A1A"/>
    <w:rsid w:val="00510C35"/>
    <w:rsid w:val="00510D5C"/>
    <w:rsid w:val="00510F3F"/>
    <w:rsid w:val="00510FDB"/>
    <w:rsid w:val="00511026"/>
    <w:rsid w:val="00511845"/>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EB3"/>
    <w:rsid w:val="005340D6"/>
    <w:rsid w:val="0053444C"/>
    <w:rsid w:val="005346A1"/>
    <w:rsid w:val="005349D8"/>
    <w:rsid w:val="00535076"/>
    <w:rsid w:val="00535100"/>
    <w:rsid w:val="0053562F"/>
    <w:rsid w:val="0053569E"/>
    <w:rsid w:val="005357BF"/>
    <w:rsid w:val="00535C74"/>
    <w:rsid w:val="00535FFA"/>
    <w:rsid w:val="00536EFA"/>
    <w:rsid w:val="00537D3D"/>
    <w:rsid w:val="00537DA3"/>
    <w:rsid w:val="00537FF9"/>
    <w:rsid w:val="00540171"/>
    <w:rsid w:val="0054019B"/>
    <w:rsid w:val="00540436"/>
    <w:rsid w:val="0054074A"/>
    <w:rsid w:val="005408B3"/>
    <w:rsid w:val="00540954"/>
    <w:rsid w:val="00540F7D"/>
    <w:rsid w:val="005410B4"/>
    <w:rsid w:val="005414FD"/>
    <w:rsid w:val="00541A2A"/>
    <w:rsid w:val="00541CC9"/>
    <w:rsid w:val="00541DF9"/>
    <w:rsid w:val="005421A1"/>
    <w:rsid w:val="00542249"/>
    <w:rsid w:val="0054228D"/>
    <w:rsid w:val="005423DB"/>
    <w:rsid w:val="00542634"/>
    <w:rsid w:val="00542991"/>
    <w:rsid w:val="005431AC"/>
    <w:rsid w:val="005435E4"/>
    <w:rsid w:val="00544420"/>
    <w:rsid w:val="005446C6"/>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FEF"/>
    <w:rsid w:val="00554020"/>
    <w:rsid w:val="00554029"/>
    <w:rsid w:val="00554520"/>
    <w:rsid w:val="00554678"/>
    <w:rsid w:val="00554CD8"/>
    <w:rsid w:val="00554CF0"/>
    <w:rsid w:val="00555487"/>
    <w:rsid w:val="0055581F"/>
    <w:rsid w:val="005558ED"/>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216"/>
    <w:rsid w:val="005636FE"/>
    <w:rsid w:val="00563B77"/>
    <w:rsid w:val="00563BB8"/>
    <w:rsid w:val="00563D42"/>
    <w:rsid w:val="00564394"/>
    <w:rsid w:val="005646B0"/>
    <w:rsid w:val="005647C3"/>
    <w:rsid w:val="00564982"/>
    <w:rsid w:val="005650CC"/>
    <w:rsid w:val="00565544"/>
    <w:rsid w:val="00565DC7"/>
    <w:rsid w:val="005660D5"/>
    <w:rsid w:val="005667DE"/>
    <w:rsid w:val="00566A5C"/>
    <w:rsid w:val="00566E78"/>
    <w:rsid w:val="0056757D"/>
    <w:rsid w:val="005675DE"/>
    <w:rsid w:val="00567714"/>
    <w:rsid w:val="00567A7E"/>
    <w:rsid w:val="00567F95"/>
    <w:rsid w:val="005700EA"/>
    <w:rsid w:val="00570C33"/>
    <w:rsid w:val="00570DA5"/>
    <w:rsid w:val="00571784"/>
    <w:rsid w:val="00571B1B"/>
    <w:rsid w:val="00571E0D"/>
    <w:rsid w:val="005722CE"/>
    <w:rsid w:val="005726F2"/>
    <w:rsid w:val="00572AE9"/>
    <w:rsid w:val="00573251"/>
    <w:rsid w:val="00573E29"/>
    <w:rsid w:val="00573F8F"/>
    <w:rsid w:val="00573FF8"/>
    <w:rsid w:val="0057406D"/>
    <w:rsid w:val="0057459E"/>
    <w:rsid w:val="0057473C"/>
    <w:rsid w:val="00574754"/>
    <w:rsid w:val="00574821"/>
    <w:rsid w:val="005753FD"/>
    <w:rsid w:val="005757C7"/>
    <w:rsid w:val="00575A90"/>
    <w:rsid w:val="00576796"/>
    <w:rsid w:val="0057738A"/>
    <w:rsid w:val="00577391"/>
    <w:rsid w:val="0057754C"/>
    <w:rsid w:val="005777EA"/>
    <w:rsid w:val="00577EB2"/>
    <w:rsid w:val="00577F29"/>
    <w:rsid w:val="0058017F"/>
    <w:rsid w:val="00580DB8"/>
    <w:rsid w:val="005810B0"/>
    <w:rsid w:val="005810DD"/>
    <w:rsid w:val="00581147"/>
    <w:rsid w:val="00581534"/>
    <w:rsid w:val="0058155D"/>
    <w:rsid w:val="005815B3"/>
    <w:rsid w:val="00581CB3"/>
    <w:rsid w:val="005822B5"/>
    <w:rsid w:val="005823F6"/>
    <w:rsid w:val="0058242D"/>
    <w:rsid w:val="00583024"/>
    <w:rsid w:val="00583232"/>
    <w:rsid w:val="00583EF4"/>
    <w:rsid w:val="00584249"/>
    <w:rsid w:val="00584DEC"/>
    <w:rsid w:val="00584F96"/>
    <w:rsid w:val="00585099"/>
    <w:rsid w:val="0058552D"/>
    <w:rsid w:val="00585612"/>
    <w:rsid w:val="005856CD"/>
    <w:rsid w:val="005858D5"/>
    <w:rsid w:val="005860C7"/>
    <w:rsid w:val="00586DB1"/>
    <w:rsid w:val="00586E1D"/>
    <w:rsid w:val="00587CA2"/>
    <w:rsid w:val="00587DF9"/>
    <w:rsid w:val="00590199"/>
    <w:rsid w:val="00590512"/>
    <w:rsid w:val="00590920"/>
    <w:rsid w:val="00590A7D"/>
    <w:rsid w:val="00590E17"/>
    <w:rsid w:val="00591421"/>
    <w:rsid w:val="005914E8"/>
    <w:rsid w:val="00591615"/>
    <w:rsid w:val="00591808"/>
    <w:rsid w:val="00592921"/>
    <w:rsid w:val="00592AB0"/>
    <w:rsid w:val="00592B26"/>
    <w:rsid w:val="00592EB5"/>
    <w:rsid w:val="005931EC"/>
    <w:rsid w:val="005931FC"/>
    <w:rsid w:val="005934CA"/>
    <w:rsid w:val="005938A7"/>
    <w:rsid w:val="00593C21"/>
    <w:rsid w:val="0059415E"/>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32"/>
    <w:rsid w:val="005A058B"/>
    <w:rsid w:val="005A06FF"/>
    <w:rsid w:val="005A0A14"/>
    <w:rsid w:val="005A0BDD"/>
    <w:rsid w:val="005A0EE7"/>
    <w:rsid w:val="005A12CD"/>
    <w:rsid w:val="005A1411"/>
    <w:rsid w:val="005A1F50"/>
    <w:rsid w:val="005A2013"/>
    <w:rsid w:val="005A20A9"/>
    <w:rsid w:val="005A2389"/>
    <w:rsid w:val="005A26F6"/>
    <w:rsid w:val="005A2C21"/>
    <w:rsid w:val="005A2C38"/>
    <w:rsid w:val="005A334B"/>
    <w:rsid w:val="005A389C"/>
    <w:rsid w:val="005A3EC2"/>
    <w:rsid w:val="005A3F8B"/>
    <w:rsid w:val="005A419D"/>
    <w:rsid w:val="005A4211"/>
    <w:rsid w:val="005A455C"/>
    <w:rsid w:val="005A46F2"/>
    <w:rsid w:val="005A4CF5"/>
    <w:rsid w:val="005A4DAC"/>
    <w:rsid w:val="005A559C"/>
    <w:rsid w:val="005A5CC5"/>
    <w:rsid w:val="005A68C2"/>
    <w:rsid w:val="005A79BA"/>
    <w:rsid w:val="005A7B43"/>
    <w:rsid w:val="005A7ED1"/>
    <w:rsid w:val="005B00D7"/>
    <w:rsid w:val="005B0284"/>
    <w:rsid w:val="005B05DD"/>
    <w:rsid w:val="005B086F"/>
    <w:rsid w:val="005B0A8E"/>
    <w:rsid w:val="005B139C"/>
    <w:rsid w:val="005B13FD"/>
    <w:rsid w:val="005B195C"/>
    <w:rsid w:val="005B238C"/>
    <w:rsid w:val="005B24A2"/>
    <w:rsid w:val="005B256B"/>
    <w:rsid w:val="005B2940"/>
    <w:rsid w:val="005B2B77"/>
    <w:rsid w:val="005B333D"/>
    <w:rsid w:val="005B3904"/>
    <w:rsid w:val="005B39EC"/>
    <w:rsid w:val="005B3AED"/>
    <w:rsid w:val="005B4562"/>
    <w:rsid w:val="005B50CE"/>
    <w:rsid w:val="005B5EB8"/>
    <w:rsid w:val="005B5ED4"/>
    <w:rsid w:val="005B6659"/>
    <w:rsid w:val="005B6971"/>
    <w:rsid w:val="005B6973"/>
    <w:rsid w:val="005B7913"/>
    <w:rsid w:val="005B7A85"/>
    <w:rsid w:val="005B7A98"/>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7B7"/>
    <w:rsid w:val="005C68E3"/>
    <w:rsid w:val="005C6C41"/>
    <w:rsid w:val="005C720A"/>
    <w:rsid w:val="005C7A54"/>
    <w:rsid w:val="005C7D83"/>
    <w:rsid w:val="005D07DC"/>
    <w:rsid w:val="005D0C58"/>
    <w:rsid w:val="005D0F9C"/>
    <w:rsid w:val="005D17A5"/>
    <w:rsid w:val="005D1EA8"/>
    <w:rsid w:val="005D2313"/>
    <w:rsid w:val="005D26E8"/>
    <w:rsid w:val="005D2C62"/>
    <w:rsid w:val="005D2D4B"/>
    <w:rsid w:val="005D3B07"/>
    <w:rsid w:val="005D4C49"/>
    <w:rsid w:val="005D5008"/>
    <w:rsid w:val="005D5C7D"/>
    <w:rsid w:val="005D610D"/>
    <w:rsid w:val="005D61A9"/>
    <w:rsid w:val="005D6292"/>
    <w:rsid w:val="005D7DBB"/>
    <w:rsid w:val="005E0194"/>
    <w:rsid w:val="005E095F"/>
    <w:rsid w:val="005E0B12"/>
    <w:rsid w:val="005E0C1C"/>
    <w:rsid w:val="005E132F"/>
    <w:rsid w:val="005E13F5"/>
    <w:rsid w:val="005E1596"/>
    <w:rsid w:val="005E1CC2"/>
    <w:rsid w:val="005E1DD3"/>
    <w:rsid w:val="005E3AB5"/>
    <w:rsid w:val="005E3B79"/>
    <w:rsid w:val="005E3BE5"/>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408"/>
    <w:rsid w:val="005F2493"/>
    <w:rsid w:val="005F249F"/>
    <w:rsid w:val="005F24D4"/>
    <w:rsid w:val="005F278D"/>
    <w:rsid w:val="005F2E03"/>
    <w:rsid w:val="005F3185"/>
    <w:rsid w:val="005F374C"/>
    <w:rsid w:val="005F3CD2"/>
    <w:rsid w:val="005F40DA"/>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90A"/>
    <w:rsid w:val="0060110E"/>
    <w:rsid w:val="00601712"/>
    <w:rsid w:val="00601779"/>
    <w:rsid w:val="00601A86"/>
    <w:rsid w:val="00601C45"/>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989"/>
    <w:rsid w:val="00610E0B"/>
    <w:rsid w:val="00611442"/>
    <w:rsid w:val="006117C6"/>
    <w:rsid w:val="00611C58"/>
    <w:rsid w:val="00611DE5"/>
    <w:rsid w:val="006120CB"/>
    <w:rsid w:val="00612740"/>
    <w:rsid w:val="00612FB1"/>
    <w:rsid w:val="00613533"/>
    <w:rsid w:val="006135AE"/>
    <w:rsid w:val="00613BD7"/>
    <w:rsid w:val="00613DB3"/>
    <w:rsid w:val="00614166"/>
    <w:rsid w:val="00614297"/>
    <w:rsid w:val="00614319"/>
    <w:rsid w:val="00614489"/>
    <w:rsid w:val="00614906"/>
    <w:rsid w:val="00615243"/>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11D8"/>
    <w:rsid w:val="0062165B"/>
    <w:rsid w:val="00621D2A"/>
    <w:rsid w:val="00621F69"/>
    <w:rsid w:val="006220B1"/>
    <w:rsid w:val="006221C5"/>
    <w:rsid w:val="00622835"/>
    <w:rsid w:val="006229E0"/>
    <w:rsid w:val="00622BB0"/>
    <w:rsid w:val="00622BF3"/>
    <w:rsid w:val="00623599"/>
    <w:rsid w:val="00623755"/>
    <w:rsid w:val="00623F90"/>
    <w:rsid w:val="00624044"/>
    <w:rsid w:val="00624132"/>
    <w:rsid w:val="0062447B"/>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E20"/>
    <w:rsid w:val="0063327E"/>
    <w:rsid w:val="0063355F"/>
    <w:rsid w:val="00633562"/>
    <w:rsid w:val="00633861"/>
    <w:rsid w:val="00634077"/>
    <w:rsid w:val="00634096"/>
    <w:rsid w:val="00634378"/>
    <w:rsid w:val="00634B84"/>
    <w:rsid w:val="0063512D"/>
    <w:rsid w:val="00635290"/>
    <w:rsid w:val="00635393"/>
    <w:rsid w:val="00635DF7"/>
    <w:rsid w:val="006364DC"/>
    <w:rsid w:val="0063678B"/>
    <w:rsid w:val="00636863"/>
    <w:rsid w:val="00636B32"/>
    <w:rsid w:val="00636BBB"/>
    <w:rsid w:val="00636E2D"/>
    <w:rsid w:val="00636FF3"/>
    <w:rsid w:val="0063713B"/>
    <w:rsid w:val="00637E46"/>
    <w:rsid w:val="006403B7"/>
    <w:rsid w:val="00640427"/>
    <w:rsid w:val="006409B8"/>
    <w:rsid w:val="00640EE3"/>
    <w:rsid w:val="0064114C"/>
    <w:rsid w:val="006411FD"/>
    <w:rsid w:val="00641406"/>
    <w:rsid w:val="00641634"/>
    <w:rsid w:val="006416EF"/>
    <w:rsid w:val="00641D56"/>
    <w:rsid w:val="006421C7"/>
    <w:rsid w:val="00642742"/>
    <w:rsid w:val="0064277E"/>
    <w:rsid w:val="006427EF"/>
    <w:rsid w:val="00642A42"/>
    <w:rsid w:val="00642EE4"/>
    <w:rsid w:val="00643195"/>
    <w:rsid w:val="00643766"/>
    <w:rsid w:val="00643787"/>
    <w:rsid w:val="006437B5"/>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F95"/>
    <w:rsid w:val="006509BB"/>
    <w:rsid w:val="00650A75"/>
    <w:rsid w:val="00650DC3"/>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AEF"/>
    <w:rsid w:val="00664DDA"/>
    <w:rsid w:val="0066507A"/>
    <w:rsid w:val="0066575D"/>
    <w:rsid w:val="00665774"/>
    <w:rsid w:val="0066654B"/>
    <w:rsid w:val="00666951"/>
    <w:rsid w:val="00666953"/>
    <w:rsid w:val="00666D92"/>
    <w:rsid w:val="00667205"/>
    <w:rsid w:val="006677A7"/>
    <w:rsid w:val="00667856"/>
    <w:rsid w:val="00667BCA"/>
    <w:rsid w:val="0067005E"/>
    <w:rsid w:val="00670839"/>
    <w:rsid w:val="00670EEE"/>
    <w:rsid w:val="0067190F"/>
    <w:rsid w:val="00671DD5"/>
    <w:rsid w:val="00672B96"/>
    <w:rsid w:val="00672CB7"/>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F3"/>
    <w:rsid w:val="00683962"/>
    <w:rsid w:val="00684037"/>
    <w:rsid w:val="006841D0"/>
    <w:rsid w:val="006845D2"/>
    <w:rsid w:val="00684BF3"/>
    <w:rsid w:val="00685701"/>
    <w:rsid w:val="00685BA5"/>
    <w:rsid w:val="006863DD"/>
    <w:rsid w:val="00686881"/>
    <w:rsid w:val="00686F21"/>
    <w:rsid w:val="006877B5"/>
    <w:rsid w:val="00690246"/>
    <w:rsid w:val="006902B1"/>
    <w:rsid w:val="00690960"/>
    <w:rsid w:val="00690ADC"/>
    <w:rsid w:val="00691314"/>
    <w:rsid w:val="006916A4"/>
    <w:rsid w:val="006918A4"/>
    <w:rsid w:val="006919D9"/>
    <w:rsid w:val="00691E93"/>
    <w:rsid w:val="00692129"/>
    <w:rsid w:val="006923E9"/>
    <w:rsid w:val="006931FB"/>
    <w:rsid w:val="0069338D"/>
    <w:rsid w:val="006936AF"/>
    <w:rsid w:val="00693E25"/>
    <w:rsid w:val="00694095"/>
    <w:rsid w:val="00694277"/>
    <w:rsid w:val="006948DE"/>
    <w:rsid w:val="00695706"/>
    <w:rsid w:val="00695ACF"/>
    <w:rsid w:val="00695AEE"/>
    <w:rsid w:val="00695CED"/>
    <w:rsid w:val="00695EED"/>
    <w:rsid w:val="006962C0"/>
    <w:rsid w:val="00696584"/>
    <w:rsid w:val="00696631"/>
    <w:rsid w:val="00696A1B"/>
    <w:rsid w:val="00696A6E"/>
    <w:rsid w:val="0069750F"/>
    <w:rsid w:val="006A00A4"/>
    <w:rsid w:val="006A0474"/>
    <w:rsid w:val="006A04BD"/>
    <w:rsid w:val="006A0627"/>
    <w:rsid w:val="006A088A"/>
    <w:rsid w:val="006A0A52"/>
    <w:rsid w:val="006A0FE1"/>
    <w:rsid w:val="006A1086"/>
    <w:rsid w:val="006A114E"/>
    <w:rsid w:val="006A1728"/>
    <w:rsid w:val="006A1763"/>
    <w:rsid w:val="006A1F3E"/>
    <w:rsid w:val="006A25C7"/>
    <w:rsid w:val="006A273D"/>
    <w:rsid w:val="006A3133"/>
    <w:rsid w:val="006A3474"/>
    <w:rsid w:val="006A35DA"/>
    <w:rsid w:val="006A3615"/>
    <w:rsid w:val="006A3620"/>
    <w:rsid w:val="006A363C"/>
    <w:rsid w:val="006A3800"/>
    <w:rsid w:val="006A3CC5"/>
    <w:rsid w:val="006A3D53"/>
    <w:rsid w:val="006A3F9C"/>
    <w:rsid w:val="006A478F"/>
    <w:rsid w:val="006A4933"/>
    <w:rsid w:val="006A4B5A"/>
    <w:rsid w:val="006A513E"/>
    <w:rsid w:val="006A5A63"/>
    <w:rsid w:val="006A66AC"/>
    <w:rsid w:val="006A746D"/>
    <w:rsid w:val="006A7B01"/>
    <w:rsid w:val="006A7BDE"/>
    <w:rsid w:val="006A7C4E"/>
    <w:rsid w:val="006A7FA4"/>
    <w:rsid w:val="006B03A4"/>
    <w:rsid w:val="006B0606"/>
    <w:rsid w:val="006B0D51"/>
    <w:rsid w:val="006B105C"/>
    <w:rsid w:val="006B19FF"/>
    <w:rsid w:val="006B2680"/>
    <w:rsid w:val="006B26D6"/>
    <w:rsid w:val="006B2BDD"/>
    <w:rsid w:val="006B2FD7"/>
    <w:rsid w:val="006B398D"/>
    <w:rsid w:val="006B46B8"/>
    <w:rsid w:val="006B46F4"/>
    <w:rsid w:val="006B49B8"/>
    <w:rsid w:val="006B4C08"/>
    <w:rsid w:val="006B5B71"/>
    <w:rsid w:val="006B5B79"/>
    <w:rsid w:val="006B5BBA"/>
    <w:rsid w:val="006B6080"/>
    <w:rsid w:val="006B7B72"/>
    <w:rsid w:val="006C0412"/>
    <w:rsid w:val="006C0AEF"/>
    <w:rsid w:val="006C0C57"/>
    <w:rsid w:val="006C0FE0"/>
    <w:rsid w:val="006C15F1"/>
    <w:rsid w:val="006C19D1"/>
    <w:rsid w:val="006C1A6E"/>
    <w:rsid w:val="006C1B61"/>
    <w:rsid w:val="006C21E9"/>
    <w:rsid w:val="006C22FB"/>
    <w:rsid w:val="006C267C"/>
    <w:rsid w:val="006C299F"/>
    <w:rsid w:val="006C2FF8"/>
    <w:rsid w:val="006C3046"/>
    <w:rsid w:val="006C30AC"/>
    <w:rsid w:val="006C3100"/>
    <w:rsid w:val="006C340E"/>
    <w:rsid w:val="006C357B"/>
    <w:rsid w:val="006C3825"/>
    <w:rsid w:val="006C38A0"/>
    <w:rsid w:val="006C4117"/>
    <w:rsid w:val="006C4783"/>
    <w:rsid w:val="006C478D"/>
    <w:rsid w:val="006C484E"/>
    <w:rsid w:val="006C487B"/>
    <w:rsid w:val="006C4951"/>
    <w:rsid w:val="006C5AA0"/>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B98"/>
    <w:rsid w:val="006D6BB6"/>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C61"/>
    <w:rsid w:val="006F4DEF"/>
    <w:rsid w:val="006F541B"/>
    <w:rsid w:val="006F5F81"/>
    <w:rsid w:val="006F61CE"/>
    <w:rsid w:val="006F654C"/>
    <w:rsid w:val="006F69D9"/>
    <w:rsid w:val="006F6B4D"/>
    <w:rsid w:val="006F6D60"/>
    <w:rsid w:val="006F6DD7"/>
    <w:rsid w:val="006F7096"/>
    <w:rsid w:val="006F7335"/>
    <w:rsid w:val="007009EA"/>
    <w:rsid w:val="00700A04"/>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0B"/>
    <w:rsid w:val="00704F71"/>
    <w:rsid w:val="0070502C"/>
    <w:rsid w:val="00705197"/>
    <w:rsid w:val="0070538A"/>
    <w:rsid w:val="0070544E"/>
    <w:rsid w:val="007054E3"/>
    <w:rsid w:val="007055BC"/>
    <w:rsid w:val="007055F2"/>
    <w:rsid w:val="007056BC"/>
    <w:rsid w:val="00705939"/>
    <w:rsid w:val="007059AE"/>
    <w:rsid w:val="00705E0B"/>
    <w:rsid w:val="00706126"/>
    <w:rsid w:val="00706373"/>
    <w:rsid w:val="007068BD"/>
    <w:rsid w:val="00706C71"/>
    <w:rsid w:val="00707464"/>
    <w:rsid w:val="00707C29"/>
    <w:rsid w:val="00707F32"/>
    <w:rsid w:val="00710216"/>
    <w:rsid w:val="0071032D"/>
    <w:rsid w:val="007105B6"/>
    <w:rsid w:val="007106CD"/>
    <w:rsid w:val="00710E55"/>
    <w:rsid w:val="00710E71"/>
    <w:rsid w:val="0071123D"/>
    <w:rsid w:val="007119C8"/>
    <w:rsid w:val="00711A82"/>
    <w:rsid w:val="00711C4A"/>
    <w:rsid w:val="00712124"/>
    <w:rsid w:val="00712237"/>
    <w:rsid w:val="00712571"/>
    <w:rsid w:val="0071257A"/>
    <w:rsid w:val="007126ED"/>
    <w:rsid w:val="007128D5"/>
    <w:rsid w:val="00712A81"/>
    <w:rsid w:val="00712BF4"/>
    <w:rsid w:val="007132C0"/>
    <w:rsid w:val="00714627"/>
    <w:rsid w:val="007152F0"/>
    <w:rsid w:val="00715677"/>
    <w:rsid w:val="00715B5D"/>
    <w:rsid w:val="00715E81"/>
    <w:rsid w:val="00717F6F"/>
    <w:rsid w:val="00720428"/>
    <w:rsid w:val="007205D0"/>
    <w:rsid w:val="007207B6"/>
    <w:rsid w:val="00720C24"/>
    <w:rsid w:val="00721775"/>
    <w:rsid w:val="007218CB"/>
    <w:rsid w:val="00721B13"/>
    <w:rsid w:val="00722038"/>
    <w:rsid w:val="00722171"/>
    <w:rsid w:val="00722355"/>
    <w:rsid w:val="0072255A"/>
    <w:rsid w:val="007228FA"/>
    <w:rsid w:val="00722DC8"/>
    <w:rsid w:val="00722F7E"/>
    <w:rsid w:val="0072326B"/>
    <w:rsid w:val="00723A2E"/>
    <w:rsid w:val="0072445A"/>
    <w:rsid w:val="00724EFB"/>
    <w:rsid w:val="00725A47"/>
    <w:rsid w:val="00726707"/>
    <w:rsid w:val="00726768"/>
    <w:rsid w:val="00727129"/>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E5D"/>
    <w:rsid w:val="007365AE"/>
    <w:rsid w:val="00736853"/>
    <w:rsid w:val="00736905"/>
    <w:rsid w:val="00736AF8"/>
    <w:rsid w:val="00737826"/>
    <w:rsid w:val="0073788B"/>
    <w:rsid w:val="00740064"/>
    <w:rsid w:val="0074056D"/>
    <w:rsid w:val="00740B20"/>
    <w:rsid w:val="0074103E"/>
    <w:rsid w:val="007411BC"/>
    <w:rsid w:val="0074156A"/>
    <w:rsid w:val="007416D9"/>
    <w:rsid w:val="00741C36"/>
    <w:rsid w:val="00741D30"/>
    <w:rsid w:val="00742275"/>
    <w:rsid w:val="007422DD"/>
    <w:rsid w:val="00742A4E"/>
    <w:rsid w:val="00742B56"/>
    <w:rsid w:val="00742E64"/>
    <w:rsid w:val="00743077"/>
    <w:rsid w:val="007433C7"/>
    <w:rsid w:val="00743C08"/>
    <w:rsid w:val="0074475B"/>
    <w:rsid w:val="007457EB"/>
    <w:rsid w:val="007462D0"/>
    <w:rsid w:val="0074643E"/>
    <w:rsid w:val="0074653C"/>
    <w:rsid w:val="00746AB4"/>
    <w:rsid w:val="00746D40"/>
    <w:rsid w:val="00747A39"/>
    <w:rsid w:val="00747A85"/>
    <w:rsid w:val="00747A9A"/>
    <w:rsid w:val="00747F81"/>
    <w:rsid w:val="0075056A"/>
    <w:rsid w:val="00751599"/>
    <w:rsid w:val="00751ACE"/>
    <w:rsid w:val="00751C6A"/>
    <w:rsid w:val="00751C8D"/>
    <w:rsid w:val="007522F4"/>
    <w:rsid w:val="00752884"/>
    <w:rsid w:val="00752D4A"/>
    <w:rsid w:val="00753650"/>
    <w:rsid w:val="0075435B"/>
    <w:rsid w:val="00754374"/>
    <w:rsid w:val="00754393"/>
    <w:rsid w:val="007547AC"/>
    <w:rsid w:val="00754850"/>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525F"/>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9DB"/>
    <w:rsid w:val="00775F1A"/>
    <w:rsid w:val="00776148"/>
    <w:rsid w:val="007761E0"/>
    <w:rsid w:val="0077633B"/>
    <w:rsid w:val="007771E3"/>
    <w:rsid w:val="00777D19"/>
    <w:rsid w:val="00777EB6"/>
    <w:rsid w:val="007803DF"/>
    <w:rsid w:val="00780D04"/>
    <w:rsid w:val="00780F87"/>
    <w:rsid w:val="0078182D"/>
    <w:rsid w:val="00781D4B"/>
    <w:rsid w:val="00782052"/>
    <w:rsid w:val="00782111"/>
    <w:rsid w:val="0078306B"/>
    <w:rsid w:val="00783204"/>
    <w:rsid w:val="00783605"/>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FBB"/>
    <w:rsid w:val="0079123C"/>
    <w:rsid w:val="0079139B"/>
    <w:rsid w:val="00791B6A"/>
    <w:rsid w:val="00792336"/>
    <w:rsid w:val="007927D4"/>
    <w:rsid w:val="00792E08"/>
    <w:rsid w:val="00792EEA"/>
    <w:rsid w:val="00793273"/>
    <w:rsid w:val="00793421"/>
    <w:rsid w:val="00793482"/>
    <w:rsid w:val="0079360A"/>
    <w:rsid w:val="007936B5"/>
    <w:rsid w:val="007942AD"/>
    <w:rsid w:val="0079480E"/>
    <w:rsid w:val="00794814"/>
    <w:rsid w:val="007948C4"/>
    <w:rsid w:val="00794AAC"/>
    <w:rsid w:val="00794CCC"/>
    <w:rsid w:val="00794E18"/>
    <w:rsid w:val="00794EAA"/>
    <w:rsid w:val="0079561B"/>
    <w:rsid w:val="00795D95"/>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99E"/>
    <w:rsid w:val="007A2D03"/>
    <w:rsid w:val="007A32D5"/>
    <w:rsid w:val="007A3AB4"/>
    <w:rsid w:val="007A3B3D"/>
    <w:rsid w:val="007A408A"/>
    <w:rsid w:val="007A4AE9"/>
    <w:rsid w:val="007A4AFE"/>
    <w:rsid w:val="007A4B31"/>
    <w:rsid w:val="007A4DE8"/>
    <w:rsid w:val="007A4F6E"/>
    <w:rsid w:val="007A6706"/>
    <w:rsid w:val="007A6C80"/>
    <w:rsid w:val="007A6CD9"/>
    <w:rsid w:val="007A6D69"/>
    <w:rsid w:val="007A71F3"/>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AC8"/>
    <w:rsid w:val="007B7E74"/>
    <w:rsid w:val="007C00B1"/>
    <w:rsid w:val="007C0697"/>
    <w:rsid w:val="007C0707"/>
    <w:rsid w:val="007C0AE2"/>
    <w:rsid w:val="007C0E8B"/>
    <w:rsid w:val="007C0F72"/>
    <w:rsid w:val="007C154C"/>
    <w:rsid w:val="007C1DC2"/>
    <w:rsid w:val="007C2074"/>
    <w:rsid w:val="007C2155"/>
    <w:rsid w:val="007C223A"/>
    <w:rsid w:val="007C230D"/>
    <w:rsid w:val="007C2B0D"/>
    <w:rsid w:val="007C36B0"/>
    <w:rsid w:val="007C3F8E"/>
    <w:rsid w:val="007C4554"/>
    <w:rsid w:val="007C48A1"/>
    <w:rsid w:val="007C5207"/>
    <w:rsid w:val="007C55BA"/>
    <w:rsid w:val="007C5ABE"/>
    <w:rsid w:val="007C664E"/>
    <w:rsid w:val="007C6A4F"/>
    <w:rsid w:val="007C6AF3"/>
    <w:rsid w:val="007C6CD6"/>
    <w:rsid w:val="007C6D43"/>
    <w:rsid w:val="007C72AC"/>
    <w:rsid w:val="007C74F0"/>
    <w:rsid w:val="007C780D"/>
    <w:rsid w:val="007C7B62"/>
    <w:rsid w:val="007C7BCF"/>
    <w:rsid w:val="007D0C5E"/>
    <w:rsid w:val="007D0CBE"/>
    <w:rsid w:val="007D0D63"/>
    <w:rsid w:val="007D12AA"/>
    <w:rsid w:val="007D17C7"/>
    <w:rsid w:val="007D1D93"/>
    <w:rsid w:val="007D26BB"/>
    <w:rsid w:val="007D26F5"/>
    <w:rsid w:val="007D26FF"/>
    <w:rsid w:val="007D2C6D"/>
    <w:rsid w:val="007D3C1E"/>
    <w:rsid w:val="007D402F"/>
    <w:rsid w:val="007D47DE"/>
    <w:rsid w:val="007D48DB"/>
    <w:rsid w:val="007D4CF4"/>
    <w:rsid w:val="007D4F02"/>
    <w:rsid w:val="007D52B5"/>
    <w:rsid w:val="007D5766"/>
    <w:rsid w:val="007D586C"/>
    <w:rsid w:val="007D58F0"/>
    <w:rsid w:val="007D6306"/>
    <w:rsid w:val="007D6546"/>
    <w:rsid w:val="007D661D"/>
    <w:rsid w:val="007D67FD"/>
    <w:rsid w:val="007D7819"/>
    <w:rsid w:val="007D7CBE"/>
    <w:rsid w:val="007D7CC4"/>
    <w:rsid w:val="007E005E"/>
    <w:rsid w:val="007E0204"/>
    <w:rsid w:val="007E0464"/>
    <w:rsid w:val="007E04B8"/>
    <w:rsid w:val="007E0A3B"/>
    <w:rsid w:val="007E0B5D"/>
    <w:rsid w:val="007E10CB"/>
    <w:rsid w:val="007E1AE0"/>
    <w:rsid w:val="007E1C9F"/>
    <w:rsid w:val="007E1D47"/>
    <w:rsid w:val="007E25EA"/>
    <w:rsid w:val="007E3150"/>
    <w:rsid w:val="007E33B0"/>
    <w:rsid w:val="007E4A6F"/>
    <w:rsid w:val="007E517D"/>
    <w:rsid w:val="007E51B4"/>
    <w:rsid w:val="007E5BF5"/>
    <w:rsid w:val="007E5E77"/>
    <w:rsid w:val="007E70E4"/>
    <w:rsid w:val="007E7435"/>
    <w:rsid w:val="007F054F"/>
    <w:rsid w:val="007F0582"/>
    <w:rsid w:val="007F0599"/>
    <w:rsid w:val="007F12BF"/>
    <w:rsid w:val="007F1955"/>
    <w:rsid w:val="007F1B22"/>
    <w:rsid w:val="007F1BF7"/>
    <w:rsid w:val="007F2309"/>
    <w:rsid w:val="007F248D"/>
    <w:rsid w:val="007F2C21"/>
    <w:rsid w:val="007F336E"/>
    <w:rsid w:val="007F3E53"/>
    <w:rsid w:val="007F46F2"/>
    <w:rsid w:val="007F493B"/>
    <w:rsid w:val="007F4C5A"/>
    <w:rsid w:val="007F50CE"/>
    <w:rsid w:val="007F5511"/>
    <w:rsid w:val="007F563D"/>
    <w:rsid w:val="007F57EE"/>
    <w:rsid w:val="007F5B0C"/>
    <w:rsid w:val="007F64F4"/>
    <w:rsid w:val="007F6ADF"/>
    <w:rsid w:val="007F6E4E"/>
    <w:rsid w:val="007F6EE1"/>
    <w:rsid w:val="007F7558"/>
    <w:rsid w:val="007F7B4B"/>
    <w:rsid w:val="007F7D97"/>
    <w:rsid w:val="00801230"/>
    <w:rsid w:val="00801BBB"/>
    <w:rsid w:val="008020F7"/>
    <w:rsid w:val="00802369"/>
    <w:rsid w:val="00802714"/>
    <w:rsid w:val="00802D2B"/>
    <w:rsid w:val="00802FBB"/>
    <w:rsid w:val="00803215"/>
    <w:rsid w:val="00803259"/>
    <w:rsid w:val="008035C3"/>
    <w:rsid w:val="008037F9"/>
    <w:rsid w:val="00803AB8"/>
    <w:rsid w:val="00803DED"/>
    <w:rsid w:val="00803E11"/>
    <w:rsid w:val="00803E6E"/>
    <w:rsid w:val="00804422"/>
    <w:rsid w:val="0080471E"/>
    <w:rsid w:val="00804FEC"/>
    <w:rsid w:val="008059FF"/>
    <w:rsid w:val="008060F5"/>
    <w:rsid w:val="0080615A"/>
    <w:rsid w:val="00806666"/>
    <w:rsid w:val="00806E42"/>
    <w:rsid w:val="008070DC"/>
    <w:rsid w:val="00807650"/>
    <w:rsid w:val="00807B05"/>
    <w:rsid w:val="00807C9B"/>
    <w:rsid w:val="00807DAE"/>
    <w:rsid w:val="00807F07"/>
    <w:rsid w:val="00810C52"/>
    <w:rsid w:val="008114F4"/>
    <w:rsid w:val="00811F74"/>
    <w:rsid w:val="008135BF"/>
    <w:rsid w:val="008136D2"/>
    <w:rsid w:val="008142DB"/>
    <w:rsid w:val="008148B6"/>
    <w:rsid w:val="00814F70"/>
    <w:rsid w:val="008153C1"/>
    <w:rsid w:val="00815518"/>
    <w:rsid w:val="0081561F"/>
    <w:rsid w:val="0081575B"/>
    <w:rsid w:val="0081581E"/>
    <w:rsid w:val="00815960"/>
    <w:rsid w:val="008159C5"/>
    <w:rsid w:val="0081621B"/>
    <w:rsid w:val="00816686"/>
    <w:rsid w:val="00816ADB"/>
    <w:rsid w:val="00816C34"/>
    <w:rsid w:val="00816F1F"/>
    <w:rsid w:val="00817282"/>
    <w:rsid w:val="00817490"/>
    <w:rsid w:val="00817A84"/>
    <w:rsid w:val="00817B69"/>
    <w:rsid w:val="00817DCC"/>
    <w:rsid w:val="00817EBB"/>
    <w:rsid w:val="00820215"/>
    <w:rsid w:val="008203E9"/>
    <w:rsid w:val="00820823"/>
    <w:rsid w:val="00820AC0"/>
    <w:rsid w:val="00820BB0"/>
    <w:rsid w:val="00820C74"/>
    <w:rsid w:val="00822281"/>
    <w:rsid w:val="0082289B"/>
    <w:rsid w:val="0082291E"/>
    <w:rsid w:val="008239F7"/>
    <w:rsid w:val="00823A63"/>
    <w:rsid w:val="008240E7"/>
    <w:rsid w:val="00824528"/>
    <w:rsid w:val="00824D8C"/>
    <w:rsid w:val="00825181"/>
    <w:rsid w:val="00825505"/>
    <w:rsid w:val="00825D8C"/>
    <w:rsid w:val="00825F72"/>
    <w:rsid w:val="00825FAF"/>
    <w:rsid w:val="0082648A"/>
    <w:rsid w:val="008270A3"/>
    <w:rsid w:val="008273C3"/>
    <w:rsid w:val="00827539"/>
    <w:rsid w:val="00830048"/>
    <w:rsid w:val="00830E26"/>
    <w:rsid w:val="00830E87"/>
    <w:rsid w:val="00830FF8"/>
    <w:rsid w:val="00831122"/>
    <w:rsid w:val="00831A76"/>
    <w:rsid w:val="00831D8B"/>
    <w:rsid w:val="00832221"/>
    <w:rsid w:val="008328D9"/>
    <w:rsid w:val="00832B00"/>
    <w:rsid w:val="00832B3E"/>
    <w:rsid w:val="00832B5D"/>
    <w:rsid w:val="00832D35"/>
    <w:rsid w:val="00833024"/>
    <w:rsid w:val="008333AE"/>
    <w:rsid w:val="008342F8"/>
    <w:rsid w:val="008345A5"/>
    <w:rsid w:val="008348C7"/>
    <w:rsid w:val="00835B17"/>
    <w:rsid w:val="00835D20"/>
    <w:rsid w:val="0083664F"/>
    <w:rsid w:val="00836921"/>
    <w:rsid w:val="008371BB"/>
    <w:rsid w:val="00837463"/>
    <w:rsid w:val="00837FF0"/>
    <w:rsid w:val="0084020E"/>
    <w:rsid w:val="008402DD"/>
    <w:rsid w:val="00840398"/>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4BCA"/>
    <w:rsid w:val="00844C2A"/>
    <w:rsid w:val="00844D19"/>
    <w:rsid w:val="0084501A"/>
    <w:rsid w:val="0084575D"/>
    <w:rsid w:val="00845789"/>
    <w:rsid w:val="00845C4E"/>
    <w:rsid w:val="0084620A"/>
    <w:rsid w:val="008462C0"/>
    <w:rsid w:val="0084640D"/>
    <w:rsid w:val="0084648E"/>
    <w:rsid w:val="00847BFC"/>
    <w:rsid w:val="00847F09"/>
    <w:rsid w:val="008500CB"/>
    <w:rsid w:val="00850539"/>
    <w:rsid w:val="00850CE8"/>
    <w:rsid w:val="00850E46"/>
    <w:rsid w:val="00850F82"/>
    <w:rsid w:val="00851001"/>
    <w:rsid w:val="008515E8"/>
    <w:rsid w:val="00851808"/>
    <w:rsid w:val="0085290E"/>
    <w:rsid w:val="00852E12"/>
    <w:rsid w:val="00852E8C"/>
    <w:rsid w:val="0085300A"/>
    <w:rsid w:val="00853240"/>
    <w:rsid w:val="008538BA"/>
    <w:rsid w:val="00853C12"/>
    <w:rsid w:val="00853E7C"/>
    <w:rsid w:val="00854105"/>
    <w:rsid w:val="008541A5"/>
    <w:rsid w:val="00854629"/>
    <w:rsid w:val="00854791"/>
    <w:rsid w:val="00854B0E"/>
    <w:rsid w:val="00854BE0"/>
    <w:rsid w:val="00855723"/>
    <w:rsid w:val="00855B9A"/>
    <w:rsid w:val="00855C49"/>
    <w:rsid w:val="00855FF7"/>
    <w:rsid w:val="00856543"/>
    <w:rsid w:val="00856A7D"/>
    <w:rsid w:val="00856BE7"/>
    <w:rsid w:val="008574AA"/>
    <w:rsid w:val="00857888"/>
    <w:rsid w:val="00857C8D"/>
    <w:rsid w:val="00857E4F"/>
    <w:rsid w:val="00857F19"/>
    <w:rsid w:val="008606F2"/>
    <w:rsid w:val="00860A1B"/>
    <w:rsid w:val="008614A3"/>
    <w:rsid w:val="008616EE"/>
    <w:rsid w:val="008618F6"/>
    <w:rsid w:val="00861A3E"/>
    <w:rsid w:val="00861A45"/>
    <w:rsid w:val="00861B55"/>
    <w:rsid w:val="00862455"/>
    <w:rsid w:val="00862714"/>
    <w:rsid w:val="00863459"/>
    <w:rsid w:val="00863701"/>
    <w:rsid w:val="008639F7"/>
    <w:rsid w:val="00863CD2"/>
    <w:rsid w:val="00863F03"/>
    <w:rsid w:val="00863F0F"/>
    <w:rsid w:val="0086430E"/>
    <w:rsid w:val="00864819"/>
    <w:rsid w:val="0086566D"/>
    <w:rsid w:val="008656BB"/>
    <w:rsid w:val="008656DD"/>
    <w:rsid w:val="00865742"/>
    <w:rsid w:val="00865A07"/>
    <w:rsid w:val="00865B98"/>
    <w:rsid w:val="00865D87"/>
    <w:rsid w:val="00866068"/>
    <w:rsid w:val="008663A7"/>
    <w:rsid w:val="0086699C"/>
    <w:rsid w:val="00866BF8"/>
    <w:rsid w:val="00866EBA"/>
    <w:rsid w:val="0086706F"/>
    <w:rsid w:val="00867071"/>
    <w:rsid w:val="00867111"/>
    <w:rsid w:val="00867482"/>
    <w:rsid w:val="0086758A"/>
    <w:rsid w:val="00867A31"/>
    <w:rsid w:val="00867AF2"/>
    <w:rsid w:val="00867E17"/>
    <w:rsid w:val="00871094"/>
    <w:rsid w:val="008717E3"/>
    <w:rsid w:val="00871A39"/>
    <w:rsid w:val="00871FFF"/>
    <w:rsid w:val="008721E8"/>
    <w:rsid w:val="00872C8E"/>
    <w:rsid w:val="00873632"/>
    <w:rsid w:val="00873657"/>
    <w:rsid w:val="00873E52"/>
    <w:rsid w:val="00873E6A"/>
    <w:rsid w:val="00873E7E"/>
    <w:rsid w:val="00875138"/>
    <w:rsid w:val="008753C9"/>
    <w:rsid w:val="008758AD"/>
    <w:rsid w:val="008758E9"/>
    <w:rsid w:val="00875A0F"/>
    <w:rsid w:val="008763BC"/>
    <w:rsid w:val="008763D0"/>
    <w:rsid w:val="00876CC9"/>
    <w:rsid w:val="00876DB7"/>
    <w:rsid w:val="00876E50"/>
    <w:rsid w:val="0087757B"/>
    <w:rsid w:val="0087795C"/>
    <w:rsid w:val="00880492"/>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901B6"/>
    <w:rsid w:val="0089020B"/>
    <w:rsid w:val="0089087A"/>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84F"/>
    <w:rsid w:val="00895AEA"/>
    <w:rsid w:val="00896B23"/>
    <w:rsid w:val="00896C91"/>
    <w:rsid w:val="00896DAA"/>
    <w:rsid w:val="00896E3E"/>
    <w:rsid w:val="00896F7F"/>
    <w:rsid w:val="00896F8F"/>
    <w:rsid w:val="00897267"/>
    <w:rsid w:val="0089768B"/>
    <w:rsid w:val="008A064C"/>
    <w:rsid w:val="008A07B5"/>
    <w:rsid w:val="008A08B2"/>
    <w:rsid w:val="008A0A7E"/>
    <w:rsid w:val="008A0BB0"/>
    <w:rsid w:val="008A0CD1"/>
    <w:rsid w:val="008A1432"/>
    <w:rsid w:val="008A1490"/>
    <w:rsid w:val="008A1ACB"/>
    <w:rsid w:val="008A2413"/>
    <w:rsid w:val="008A254A"/>
    <w:rsid w:val="008A2622"/>
    <w:rsid w:val="008A2794"/>
    <w:rsid w:val="008A2A7F"/>
    <w:rsid w:val="008A2DC4"/>
    <w:rsid w:val="008A3164"/>
    <w:rsid w:val="008A44B1"/>
    <w:rsid w:val="008A4581"/>
    <w:rsid w:val="008A46A2"/>
    <w:rsid w:val="008A51F7"/>
    <w:rsid w:val="008A51FF"/>
    <w:rsid w:val="008A563C"/>
    <w:rsid w:val="008A5EB8"/>
    <w:rsid w:val="008A6443"/>
    <w:rsid w:val="008A6CF3"/>
    <w:rsid w:val="008A6CFD"/>
    <w:rsid w:val="008A7564"/>
    <w:rsid w:val="008B0637"/>
    <w:rsid w:val="008B0671"/>
    <w:rsid w:val="008B139B"/>
    <w:rsid w:val="008B170D"/>
    <w:rsid w:val="008B1E76"/>
    <w:rsid w:val="008B2B38"/>
    <w:rsid w:val="008B3169"/>
    <w:rsid w:val="008B3552"/>
    <w:rsid w:val="008B3F98"/>
    <w:rsid w:val="008B4257"/>
    <w:rsid w:val="008B479D"/>
    <w:rsid w:val="008B5019"/>
    <w:rsid w:val="008B5434"/>
    <w:rsid w:val="008B59FD"/>
    <w:rsid w:val="008B5B84"/>
    <w:rsid w:val="008B6506"/>
    <w:rsid w:val="008B6BD3"/>
    <w:rsid w:val="008B7B70"/>
    <w:rsid w:val="008B7C41"/>
    <w:rsid w:val="008C060B"/>
    <w:rsid w:val="008C0C0A"/>
    <w:rsid w:val="008C2366"/>
    <w:rsid w:val="008C23BF"/>
    <w:rsid w:val="008C23E0"/>
    <w:rsid w:val="008C2D1E"/>
    <w:rsid w:val="008C2D39"/>
    <w:rsid w:val="008C2D72"/>
    <w:rsid w:val="008C32CA"/>
    <w:rsid w:val="008C359A"/>
    <w:rsid w:val="008C3AA0"/>
    <w:rsid w:val="008C3DBB"/>
    <w:rsid w:val="008C4009"/>
    <w:rsid w:val="008C461A"/>
    <w:rsid w:val="008C4864"/>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FE6"/>
    <w:rsid w:val="008E0011"/>
    <w:rsid w:val="008E0020"/>
    <w:rsid w:val="008E08F2"/>
    <w:rsid w:val="008E09EF"/>
    <w:rsid w:val="008E0A6F"/>
    <w:rsid w:val="008E0FA3"/>
    <w:rsid w:val="008E1165"/>
    <w:rsid w:val="008E17BE"/>
    <w:rsid w:val="008E18B4"/>
    <w:rsid w:val="008E1A4D"/>
    <w:rsid w:val="008E1A7A"/>
    <w:rsid w:val="008E234B"/>
    <w:rsid w:val="008E29C9"/>
    <w:rsid w:val="008E2C54"/>
    <w:rsid w:val="008E2C86"/>
    <w:rsid w:val="008E33B0"/>
    <w:rsid w:val="008E34D9"/>
    <w:rsid w:val="008E359F"/>
    <w:rsid w:val="008E376F"/>
    <w:rsid w:val="008E407C"/>
    <w:rsid w:val="008E5C9F"/>
    <w:rsid w:val="008E5D0E"/>
    <w:rsid w:val="008E5EC1"/>
    <w:rsid w:val="008E61A1"/>
    <w:rsid w:val="008E62C7"/>
    <w:rsid w:val="008E6569"/>
    <w:rsid w:val="008E677F"/>
    <w:rsid w:val="008E7226"/>
    <w:rsid w:val="008E73B0"/>
    <w:rsid w:val="008E73D5"/>
    <w:rsid w:val="008E74BA"/>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88F"/>
    <w:rsid w:val="008F391B"/>
    <w:rsid w:val="008F3BAF"/>
    <w:rsid w:val="008F3C98"/>
    <w:rsid w:val="008F47D3"/>
    <w:rsid w:val="008F4810"/>
    <w:rsid w:val="008F4979"/>
    <w:rsid w:val="008F4A7A"/>
    <w:rsid w:val="008F4E82"/>
    <w:rsid w:val="008F5113"/>
    <w:rsid w:val="008F52EE"/>
    <w:rsid w:val="008F550B"/>
    <w:rsid w:val="008F5F76"/>
    <w:rsid w:val="008F600F"/>
    <w:rsid w:val="008F62BB"/>
    <w:rsid w:val="008F63D7"/>
    <w:rsid w:val="008F66AD"/>
    <w:rsid w:val="008F66F1"/>
    <w:rsid w:val="008F70C3"/>
    <w:rsid w:val="008F71F0"/>
    <w:rsid w:val="008F7213"/>
    <w:rsid w:val="008F7755"/>
    <w:rsid w:val="008F7A37"/>
    <w:rsid w:val="00900572"/>
    <w:rsid w:val="009007A1"/>
    <w:rsid w:val="00900F24"/>
    <w:rsid w:val="0090107A"/>
    <w:rsid w:val="00901EE4"/>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1018C"/>
    <w:rsid w:val="00910344"/>
    <w:rsid w:val="009104CD"/>
    <w:rsid w:val="00910A87"/>
    <w:rsid w:val="00910B66"/>
    <w:rsid w:val="00911840"/>
    <w:rsid w:val="0091198C"/>
    <w:rsid w:val="00911A4C"/>
    <w:rsid w:val="00911B81"/>
    <w:rsid w:val="00911BB9"/>
    <w:rsid w:val="0091274C"/>
    <w:rsid w:val="00912F2C"/>
    <w:rsid w:val="00913103"/>
    <w:rsid w:val="009132B6"/>
    <w:rsid w:val="009133CD"/>
    <w:rsid w:val="00913FAE"/>
    <w:rsid w:val="00914DEB"/>
    <w:rsid w:val="0091506B"/>
    <w:rsid w:val="0091535E"/>
    <w:rsid w:val="00915ECD"/>
    <w:rsid w:val="0091612D"/>
    <w:rsid w:val="00916343"/>
    <w:rsid w:val="00916772"/>
    <w:rsid w:val="009168D5"/>
    <w:rsid w:val="0091748F"/>
    <w:rsid w:val="0091798F"/>
    <w:rsid w:val="00917B08"/>
    <w:rsid w:val="00917BF7"/>
    <w:rsid w:val="00917E86"/>
    <w:rsid w:val="0092035F"/>
    <w:rsid w:val="00920931"/>
    <w:rsid w:val="00920D08"/>
    <w:rsid w:val="009215D1"/>
    <w:rsid w:val="009216BE"/>
    <w:rsid w:val="00921B4B"/>
    <w:rsid w:val="00921DB5"/>
    <w:rsid w:val="00921E3E"/>
    <w:rsid w:val="00921E5A"/>
    <w:rsid w:val="009220BE"/>
    <w:rsid w:val="0092217E"/>
    <w:rsid w:val="00922E87"/>
    <w:rsid w:val="0092307F"/>
    <w:rsid w:val="009236AC"/>
    <w:rsid w:val="00923819"/>
    <w:rsid w:val="00924BA7"/>
    <w:rsid w:val="00924F3F"/>
    <w:rsid w:val="0092522D"/>
    <w:rsid w:val="0092542D"/>
    <w:rsid w:val="00925A5D"/>
    <w:rsid w:val="00925FD5"/>
    <w:rsid w:val="0092601C"/>
    <w:rsid w:val="00926175"/>
    <w:rsid w:val="00926675"/>
    <w:rsid w:val="009266A9"/>
    <w:rsid w:val="00926946"/>
    <w:rsid w:val="00926F6A"/>
    <w:rsid w:val="00927281"/>
    <w:rsid w:val="0092736A"/>
    <w:rsid w:val="009275C9"/>
    <w:rsid w:val="009276AE"/>
    <w:rsid w:val="00927998"/>
    <w:rsid w:val="00927AE0"/>
    <w:rsid w:val="00927B4A"/>
    <w:rsid w:val="00927EAE"/>
    <w:rsid w:val="009302CC"/>
    <w:rsid w:val="009305B5"/>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947"/>
    <w:rsid w:val="00937A86"/>
    <w:rsid w:val="00937B5B"/>
    <w:rsid w:val="00937E39"/>
    <w:rsid w:val="00937FA8"/>
    <w:rsid w:val="00937FC9"/>
    <w:rsid w:val="00940713"/>
    <w:rsid w:val="0094095C"/>
    <w:rsid w:val="00940A0B"/>
    <w:rsid w:val="00940AB2"/>
    <w:rsid w:val="00941563"/>
    <w:rsid w:val="00941678"/>
    <w:rsid w:val="009426C5"/>
    <w:rsid w:val="00942B08"/>
    <w:rsid w:val="00942BD6"/>
    <w:rsid w:val="00942C5C"/>
    <w:rsid w:val="00943C49"/>
    <w:rsid w:val="00943D0E"/>
    <w:rsid w:val="009443AC"/>
    <w:rsid w:val="0094453B"/>
    <w:rsid w:val="009445EF"/>
    <w:rsid w:val="00944605"/>
    <w:rsid w:val="0094498B"/>
    <w:rsid w:val="00944DCF"/>
    <w:rsid w:val="00945275"/>
    <w:rsid w:val="00945315"/>
    <w:rsid w:val="00945E16"/>
    <w:rsid w:val="009462AD"/>
    <w:rsid w:val="00946388"/>
    <w:rsid w:val="009466A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C3B"/>
    <w:rsid w:val="009530C3"/>
    <w:rsid w:val="0095314A"/>
    <w:rsid w:val="009534CA"/>
    <w:rsid w:val="00953AC0"/>
    <w:rsid w:val="0095417E"/>
    <w:rsid w:val="00954795"/>
    <w:rsid w:val="00954F7E"/>
    <w:rsid w:val="009550B4"/>
    <w:rsid w:val="009560E0"/>
    <w:rsid w:val="00956A9F"/>
    <w:rsid w:val="009570BD"/>
    <w:rsid w:val="00957506"/>
    <w:rsid w:val="009577EF"/>
    <w:rsid w:val="00957D9F"/>
    <w:rsid w:val="0096016F"/>
    <w:rsid w:val="009601B7"/>
    <w:rsid w:val="009605FA"/>
    <w:rsid w:val="00960F28"/>
    <w:rsid w:val="00960F44"/>
    <w:rsid w:val="00961182"/>
    <w:rsid w:val="009617DC"/>
    <w:rsid w:val="00961F93"/>
    <w:rsid w:val="00962E0E"/>
    <w:rsid w:val="00962EF6"/>
    <w:rsid w:val="009634BE"/>
    <w:rsid w:val="009635E8"/>
    <w:rsid w:val="00963628"/>
    <w:rsid w:val="009638D7"/>
    <w:rsid w:val="00963BC3"/>
    <w:rsid w:val="00963D68"/>
    <w:rsid w:val="00964220"/>
    <w:rsid w:val="00964833"/>
    <w:rsid w:val="00964DA3"/>
    <w:rsid w:val="00964F82"/>
    <w:rsid w:val="009652AD"/>
    <w:rsid w:val="00965957"/>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C7C"/>
    <w:rsid w:val="00972A0B"/>
    <w:rsid w:val="00972C47"/>
    <w:rsid w:val="00973E38"/>
    <w:rsid w:val="00974212"/>
    <w:rsid w:val="009743A3"/>
    <w:rsid w:val="009746CE"/>
    <w:rsid w:val="00975004"/>
    <w:rsid w:val="0097511F"/>
    <w:rsid w:val="00975799"/>
    <w:rsid w:val="00975862"/>
    <w:rsid w:val="00975F17"/>
    <w:rsid w:val="00976CE8"/>
    <w:rsid w:val="00976FF4"/>
    <w:rsid w:val="009771D2"/>
    <w:rsid w:val="0097720A"/>
    <w:rsid w:val="009772A7"/>
    <w:rsid w:val="0097746B"/>
    <w:rsid w:val="0097796C"/>
    <w:rsid w:val="00977D1E"/>
    <w:rsid w:val="00977E88"/>
    <w:rsid w:val="00980A4F"/>
    <w:rsid w:val="00981538"/>
    <w:rsid w:val="00981820"/>
    <w:rsid w:val="00981AE6"/>
    <w:rsid w:val="00982818"/>
    <w:rsid w:val="00982B00"/>
    <w:rsid w:val="00982C00"/>
    <w:rsid w:val="0098327B"/>
    <w:rsid w:val="009838B1"/>
    <w:rsid w:val="00983F88"/>
    <w:rsid w:val="009843AE"/>
    <w:rsid w:val="00984B46"/>
    <w:rsid w:val="00984CB7"/>
    <w:rsid w:val="00984D6B"/>
    <w:rsid w:val="00984F47"/>
    <w:rsid w:val="0098545C"/>
    <w:rsid w:val="00985DA0"/>
    <w:rsid w:val="00985F3A"/>
    <w:rsid w:val="009861C7"/>
    <w:rsid w:val="009862CB"/>
    <w:rsid w:val="00986465"/>
    <w:rsid w:val="00986769"/>
    <w:rsid w:val="00986D5B"/>
    <w:rsid w:val="009873BF"/>
    <w:rsid w:val="00987A38"/>
    <w:rsid w:val="00987E5B"/>
    <w:rsid w:val="00987E7D"/>
    <w:rsid w:val="00990008"/>
    <w:rsid w:val="00990BA2"/>
    <w:rsid w:val="00992AFB"/>
    <w:rsid w:val="00993575"/>
    <w:rsid w:val="00993DDC"/>
    <w:rsid w:val="009941C9"/>
    <w:rsid w:val="0099490A"/>
    <w:rsid w:val="00994912"/>
    <w:rsid w:val="00994AB0"/>
    <w:rsid w:val="00994CA7"/>
    <w:rsid w:val="00994E15"/>
    <w:rsid w:val="00994E94"/>
    <w:rsid w:val="009950C1"/>
    <w:rsid w:val="009953D1"/>
    <w:rsid w:val="0099612A"/>
    <w:rsid w:val="00996B23"/>
    <w:rsid w:val="00997148"/>
    <w:rsid w:val="009972C1"/>
    <w:rsid w:val="00997455"/>
    <w:rsid w:val="00997478"/>
    <w:rsid w:val="009A0643"/>
    <w:rsid w:val="009A07A1"/>
    <w:rsid w:val="009A09C8"/>
    <w:rsid w:val="009A0DC4"/>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32"/>
    <w:rsid w:val="009A393F"/>
    <w:rsid w:val="009A3DED"/>
    <w:rsid w:val="009A44C0"/>
    <w:rsid w:val="009A497E"/>
    <w:rsid w:val="009A4C01"/>
    <w:rsid w:val="009A4E0D"/>
    <w:rsid w:val="009A5BB1"/>
    <w:rsid w:val="009A6113"/>
    <w:rsid w:val="009A6BC2"/>
    <w:rsid w:val="009A6CD4"/>
    <w:rsid w:val="009B0E2D"/>
    <w:rsid w:val="009B10C8"/>
    <w:rsid w:val="009B1126"/>
    <w:rsid w:val="009B1A62"/>
    <w:rsid w:val="009B1B71"/>
    <w:rsid w:val="009B1BCC"/>
    <w:rsid w:val="009B1D5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22"/>
    <w:rsid w:val="009B75E1"/>
    <w:rsid w:val="009B7920"/>
    <w:rsid w:val="009B79E2"/>
    <w:rsid w:val="009B7E40"/>
    <w:rsid w:val="009C078F"/>
    <w:rsid w:val="009C0AB2"/>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FA0"/>
    <w:rsid w:val="009D27CF"/>
    <w:rsid w:val="009D283F"/>
    <w:rsid w:val="009D2B35"/>
    <w:rsid w:val="009D2C48"/>
    <w:rsid w:val="009D3223"/>
    <w:rsid w:val="009D3382"/>
    <w:rsid w:val="009D3AC6"/>
    <w:rsid w:val="009D3B14"/>
    <w:rsid w:val="009D3CF1"/>
    <w:rsid w:val="009D3F83"/>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CF0"/>
    <w:rsid w:val="009E0533"/>
    <w:rsid w:val="009E08A1"/>
    <w:rsid w:val="009E0D7E"/>
    <w:rsid w:val="009E0F53"/>
    <w:rsid w:val="009E148F"/>
    <w:rsid w:val="009E1CBE"/>
    <w:rsid w:val="009E1E21"/>
    <w:rsid w:val="009E2091"/>
    <w:rsid w:val="009E2A1A"/>
    <w:rsid w:val="009E2E50"/>
    <w:rsid w:val="009E3311"/>
    <w:rsid w:val="009E347B"/>
    <w:rsid w:val="009E3520"/>
    <w:rsid w:val="009E384B"/>
    <w:rsid w:val="009E394C"/>
    <w:rsid w:val="009E4713"/>
    <w:rsid w:val="009E4E81"/>
    <w:rsid w:val="009E5059"/>
    <w:rsid w:val="009E583B"/>
    <w:rsid w:val="009E660F"/>
    <w:rsid w:val="009E68AC"/>
    <w:rsid w:val="009E6C73"/>
    <w:rsid w:val="009E6F4B"/>
    <w:rsid w:val="009E7C1F"/>
    <w:rsid w:val="009E7DC3"/>
    <w:rsid w:val="009F00A1"/>
    <w:rsid w:val="009F01A9"/>
    <w:rsid w:val="009F03E4"/>
    <w:rsid w:val="009F0413"/>
    <w:rsid w:val="009F0A52"/>
    <w:rsid w:val="009F0BB3"/>
    <w:rsid w:val="009F0CAA"/>
    <w:rsid w:val="009F115C"/>
    <w:rsid w:val="009F138F"/>
    <w:rsid w:val="009F152A"/>
    <w:rsid w:val="009F15BD"/>
    <w:rsid w:val="009F1B10"/>
    <w:rsid w:val="009F1CA9"/>
    <w:rsid w:val="009F1CBB"/>
    <w:rsid w:val="009F1FD3"/>
    <w:rsid w:val="009F310F"/>
    <w:rsid w:val="009F315F"/>
    <w:rsid w:val="009F3960"/>
    <w:rsid w:val="009F3A80"/>
    <w:rsid w:val="009F3D05"/>
    <w:rsid w:val="009F3EED"/>
    <w:rsid w:val="009F495E"/>
    <w:rsid w:val="009F4B43"/>
    <w:rsid w:val="009F53D6"/>
    <w:rsid w:val="009F5FB2"/>
    <w:rsid w:val="009F6B63"/>
    <w:rsid w:val="009F6B82"/>
    <w:rsid w:val="009F6C1A"/>
    <w:rsid w:val="009F6EE6"/>
    <w:rsid w:val="009F70D3"/>
    <w:rsid w:val="009F7255"/>
    <w:rsid w:val="00A00821"/>
    <w:rsid w:val="00A00D22"/>
    <w:rsid w:val="00A00EF1"/>
    <w:rsid w:val="00A010C2"/>
    <w:rsid w:val="00A01302"/>
    <w:rsid w:val="00A01457"/>
    <w:rsid w:val="00A01EE4"/>
    <w:rsid w:val="00A0230A"/>
    <w:rsid w:val="00A023A0"/>
    <w:rsid w:val="00A02915"/>
    <w:rsid w:val="00A02CC1"/>
    <w:rsid w:val="00A03018"/>
    <w:rsid w:val="00A03200"/>
    <w:rsid w:val="00A0358D"/>
    <w:rsid w:val="00A03926"/>
    <w:rsid w:val="00A03E9F"/>
    <w:rsid w:val="00A0421E"/>
    <w:rsid w:val="00A042C7"/>
    <w:rsid w:val="00A044EC"/>
    <w:rsid w:val="00A04C9F"/>
    <w:rsid w:val="00A050ED"/>
    <w:rsid w:val="00A051B4"/>
    <w:rsid w:val="00A05926"/>
    <w:rsid w:val="00A05A6C"/>
    <w:rsid w:val="00A06571"/>
    <w:rsid w:val="00A06A2D"/>
    <w:rsid w:val="00A06B9E"/>
    <w:rsid w:val="00A07970"/>
    <w:rsid w:val="00A102A1"/>
    <w:rsid w:val="00A10E74"/>
    <w:rsid w:val="00A1134D"/>
    <w:rsid w:val="00A115D3"/>
    <w:rsid w:val="00A11F84"/>
    <w:rsid w:val="00A1284C"/>
    <w:rsid w:val="00A12915"/>
    <w:rsid w:val="00A13695"/>
    <w:rsid w:val="00A1396C"/>
    <w:rsid w:val="00A1399F"/>
    <w:rsid w:val="00A14664"/>
    <w:rsid w:val="00A14925"/>
    <w:rsid w:val="00A14942"/>
    <w:rsid w:val="00A14C61"/>
    <w:rsid w:val="00A15326"/>
    <w:rsid w:val="00A15678"/>
    <w:rsid w:val="00A15739"/>
    <w:rsid w:val="00A15840"/>
    <w:rsid w:val="00A15C4B"/>
    <w:rsid w:val="00A15F6F"/>
    <w:rsid w:val="00A167F8"/>
    <w:rsid w:val="00A1698D"/>
    <w:rsid w:val="00A16A2D"/>
    <w:rsid w:val="00A17191"/>
    <w:rsid w:val="00A17806"/>
    <w:rsid w:val="00A179C4"/>
    <w:rsid w:val="00A17A78"/>
    <w:rsid w:val="00A20EA3"/>
    <w:rsid w:val="00A2160D"/>
    <w:rsid w:val="00A220ED"/>
    <w:rsid w:val="00A224F4"/>
    <w:rsid w:val="00A228D0"/>
    <w:rsid w:val="00A22ADA"/>
    <w:rsid w:val="00A22C7F"/>
    <w:rsid w:val="00A2391D"/>
    <w:rsid w:val="00A23B5B"/>
    <w:rsid w:val="00A24051"/>
    <w:rsid w:val="00A24422"/>
    <w:rsid w:val="00A2459C"/>
    <w:rsid w:val="00A24CF4"/>
    <w:rsid w:val="00A24E71"/>
    <w:rsid w:val="00A24EF5"/>
    <w:rsid w:val="00A24F0A"/>
    <w:rsid w:val="00A2558E"/>
    <w:rsid w:val="00A26218"/>
    <w:rsid w:val="00A26366"/>
    <w:rsid w:val="00A26879"/>
    <w:rsid w:val="00A26A00"/>
    <w:rsid w:val="00A26D29"/>
    <w:rsid w:val="00A27541"/>
    <w:rsid w:val="00A27624"/>
    <w:rsid w:val="00A2769F"/>
    <w:rsid w:val="00A2776D"/>
    <w:rsid w:val="00A27C9D"/>
    <w:rsid w:val="00A30725"/>
    <w:rsid w:val="00A30E0D"/>
    <w:rsid w:val="00A31100"/>
    <w:rsid w:val="00A31D71"/>
    <w:rsid w:val="00A3240D"/>
    <w:rsid w:val="00A32998"/>
    <w:rsid w:val="00A32C6E"/>
    <w:rsid w:val="00A33965"/>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12A2"/>
    <w:rsid w:val="00A414F0"/>
    <w:rsid w:val="00A4193E"/>
    <w:rsid w:val="00A41FB8"/>
    <w:rsid w:val="00A420F8"/>
    <w:rsid w:val="00A42293"/>
    <w:rsid w:val="00A42837"/>
    <w:rsid w:val="00A42EB4"/>
    <w:rsid w:val="00A42FC0"/>
    <w:rsid w:val="00A43973"/>
    <w:rsid w:val="00A44A67"/>
    <w:rsid w:val="00A45344"/>
    <w:rsid w:val="00A45B51"/>
    <w:rsid w:val="00A45DA7"/>
    <w:rsid w:val="00A46323"/>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363C"/>
    <w:rsid w:val="00A5399A"/>
    <w:rsid w:val="00A53D8D"/>
    <w:rsid w:val="00A540F0"/>
    <w:rsid w:val="00A54206"/>
    <w:rsid w:val="00A54B28"/>
    <w:rsid w:val="00A54C8F"/>
    <w:rsid w:val="00A54F32"/>
    <w:rsid w:val="00A55259"/>
    <w:rsid w:val="00A558A5"/>
    <w:rsid w:val="00A55F95"/>
    <w:rsid w:val="00A5628E"/>
    <w:rsid w:val="00A563D7"/>
    <w:rsid w:val="00A563F3"/>
    <w:rsid w:val="00A5793A"/>
    <w:rsid w:val="00A57A2F"/>
    <w:rsid w:val="00A57B76"/>
    <w:rsid w:val="00A6021C"/>
    <w:rsid w:val="00A60325"/>
    <w:rsid w:val="00A60587"/>
    <w:rsid w:val="00A608D9"/>
    <w:rsid w:val="00A60D4E"/>
    <w:rsid w:val="00A60F7E"/>
    <w:rsid w:val="00A61136"/>
    <w:rsid w:val="00A63CAB"/>
    <w:rsid w:val="00A65366"/>
    <w:rsid w:val="00A659FB"/>
    <w:rsid w:val="00A65C0C"/>
    <w:rsid w:val="00A65FB5"/>
    <w:rsid w:val="00A662E4"/>
    <w:rsid w:val="00A6744F"/>
    <w:rsid w:val="00A67723"/>
    <w:rsid w:val="00A67CA9"/>
    <w:rsid w:val="00A7094E"/>
    <w:rsid w:val="00A70D16"/>
    <w:rsid w:val="00A70DA3"/>
    <w:rsid w:val="00A70F80"/>
    <w:rsid w:val="00A712DC"/>
    <w:rsid w:val="00A714EF"/>
    <w:rsid w:val="00A719E0"/>
    <w:rsid w:val="00A71BC1"/>
    <w:rsid w:val="00A72294"/>
    <w:rsid w:val="00A7249C"/>
    <w:rsid w:val="00A72843"/>
    <w:rsid w:val="00A729D3"/>
    <w:rsid w:val="00A72BFD"/>
    <w:rsid w:val="00A72D7C"/>
    <w:rsid w:val="00A72E2F"/>
    <w:rsid w:val="00A72F83"/>
    <w:rsid w:val="00A7322D"/>
    <w:rsid w:val="00A737F9"/>
    <w:rsid w:val="00A74432"/>
    <w:rsid w:val="00A74831"/>
    <w:rsid w:val="00A748DA"/>
    <w:rsid w:val="00A749C8"/>
    <w:rsid w:val="00A753C9"/>
    <w:rsid w:val="00A76417"/>
    <w:rsid w:val="00A765AF"/>
    <w:rsid w:val="00A766B3"/>
    <w:rsid w:val="00A76C82"/>
    <w:rsid w:val="00A7738F"/>
    <w:rsid w:val="00A7748C"/>
    <w:rsid w:val="00A77743"/>
    <w:rsid w:val="00A77BEB"/>
    <w:rsid w:val="00A77D4D"/>
    <w:rsid w:val="00A77EB9"/>
    <w:rsid w:val="00A804EC"/>
    <w:rsid w:val="00A8089A"/>
    <w:rsid w:val="00A810C2"/>
    <w:rsid w:val="00A81134"/>
    <w:rsid w:val="00A814A0"/>
    <w:rsid w:val="00A821A7"/>
    <w:rsid w:val="00A82343"/>
    <w:rsid w:val="00A8257E"/>
    <w:rsid w:val="00A8276B"/>
    <w:rsid w:val="00A8299E"/>
    <w:rsid w:val="00A82BB1"/>
    <w:rsid w:val="00A8306A"/>
    <w:rsid w:val="00A835A0"/>
    <w:rsid w:val="00A83761"/>
    <w:rsid w:val="00A837BE"/>
    <w:rsid w:val="00A83FCB"/>
    <w:rsid w:val="00A8404D"/>
    <w:rsid w:val="00A84401"/>
    <w:rsid w:val="00A84461"/>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D50"/>
    <w:rsid w:val="00A87F19"/>
    <w:rsid w:val="00A90175"/>
    <w:rsid w:val="00A90382"/>
    <w:rsid w:val="00A9058E"/>
    <w:rsid w:val="00A907F9"/>
    <w:rsid w:val="00A91079"/>
    <w:rsid w:val="00A912C9"/>
    <w:rsid w:val="00A912ED"/>
    <w:rsid w:val="00A91EF2"/>
    <w:rsid w:val="00A92676"/>
    <w:rsid w:val="00A92855"/>
    <w:rsid w:val="00A92ABF"/>
    <w:rsid w:val="00A92D5F"/>
    <w:rsid w:val="00A9313E"/>
    <w:rsid w:val="00A9363D"/>
    <w:rsid w:val="00A936FC"/>
    <w:rsid w:val="00A93C1B"/>
    <w:rsid w:val="00A93FAA"/>
    <w:rsid w:val="00A94398"/>
    <w:rsid w:val="00A943EB"/>
    <w:rsid w:val="00A943FC"/>
    <w:rsid w:val="00A946F6"/>
    <w:rsid w:val="00A9486B"/>
    <w:rsid w:val="00A94DA4"/>
    <w:rsid w:val="00A95024"/>
    <w:rsid w:val="00A9521F"/>
    <w:rsid w:val="00A9545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293"/>
    <w:rsid w:val="00AA267A"/>
    <w:rsid w:val="00AA2D2E"/>
    <w:rsid w:val="00AA2E52"/>
    <w:rsid w:val="00AA32E6"/>
    <w:rsid w:val="00AA3758"/>
    <w:rsid w:val="00AA398C"/>
    <w:rsid w:val="00AA3D0F"/>
    <w:rsid w:val="00AA4229"/>
    <w:rsid w:val="00AA42F6"/>
    <w:rsid w:val="00AA46CF"/>
    <w:rsid w:val="00AA4C3E"/>
    <w:rsid w:val="00AA52A0"/>
    <w:rsid w:val="00AA55B8"/>
    <w:rsid w:val="00AA5B93"/>
    <w:rsid w:val="00AA65A9"/>
    <w:rsid w:val="00AA6D05"/>
    <w:rsid w:val="00AA6D1D"/>
    <w:rsid w:val="00AA705A"/>
    <w:rsid w:val="00AA70A8"/>
    <w:rsid w:val="00AA7FDA"/>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F4B"/>
    <w:rsid w:val="00AB5457"/>
    <w:rsid w:val="00AB5D16"/>
    <w:rsid w:val="00AB6046"/>
    <w:rsid w:val="00AB61B1"/>
    <w:rsid w:val="00AB6522"/>
    <w:rsid w:val="00AB6589"/>
    <w:rsid w:val="00AB6737"/>
    <w:rsid w:val="00AB67EA"/>
    <w:rsid w:val="00AB6857"/>
    <w:rsid w:val="00AB6F61"/>
    <w:rsid w:val="00AB75B7"/>
    <w:rsid w:val="00AB7876"/>
    <w:rsid w:val="00AC00D5"/>
    <w:rsid w:val="00AC0289"/>
    <w:rsid w:val="00AC02AC"/>
    <w:rsid w:val="00AC0381"/>
    <w:rsid w:val="00AC04B4"/>
    <w:rsid w:val="00AC06D8"/>
    <w:rsid w:val="00AC0B3F"/>
    <w:rsid w:val="00AC0FAD"/>
    <w:rsid w:val="00AC199F"/>
    <w:rsid w:val="00AC1E34"/>
    <w:rsid w:val="00AC3180"/>
    <w:rsid w:val="00AC325E"/>
    <w:rsid w:val="00AC38EC"/>
    <w:rsid w:val="00AC3908"/>
    <w:rsid w:val="00AC408E"/>
    <w:rsid w:val="00AC417B"/>
    <w:rsid w:val="00AC4196"/>
    <w:rsid w:val="00AC466F"/>
    <w:rsid w:val="00AC504B"/>
    <w:rsid w:val="00AC55FF"/>
    <w:rsid w:val="00AC5EAB"/>
    <w:rsid w:val="00AC5EEB"/>
    <w:rsid w:val="00AC5F59"/>
    <w:rsid w:val="00AC6017"/>
    <w:rsid w:val="00AC60F9"/>
    <w:rsid w:val="00AC6397"/>
    <w:rsid w:val="00AC6BF2"/>
    <w:rsid w:val="00AC6D52"/>
    <w:rsid w:val="00AC7253"/>
    <w:rsid w:val="00AC78FE"/>
    <w:rsid w:val="00AD0B75"/>
    <w:rsid w:val="00AD0D9F"/>
    <w:rsid w:val="00AD1232"/>
    <w:rsid w:val="00AD16F6"/>
    <w:rsid w:val="00AD1B60"/>
    <w:rsid w:val="00AD1CEC"/>
    <w:rsid w:val="00AD1FB4"/>
    <w:rsid w:val="00AD2B28"/>
    <w:rsid w:val="00AD2B54"/>
    <w:rsid w:val="00AD2FD8"/>
    <w:rsid w:val="00AD45CB"/>
    <w:rsid w:val="00AD4FC5"/>
    <w:rsid w:val="00AD5739"/>
    <w:rsid w:val="00AD574E"/>
    <w:rsid w:val="00AD6196"/>
    <w:rsid w:val="00AD6F9B"/>
    <w:rsid w:val="00AD7BE4"/>
    <w:rsid w:val="00AD7F9B"/>
    <w:rsid w:val="00AE0051"/>
    <w:rsid w:val="00AE02DC"/>
    <w:rsid w:val="00AE03AF"/>
    <w:rsid w:val="00AE043C"/>
    <w:rsid w:val="00AE08B0"/>
    <w:rsid w:val="00AE0C80"/>
    <w:rsid w:val="00AE13A1"/>
    <w:rsid w:val="00AE1557"/>
    <w:rsid w:val="00AE1E10"/>
    <w:rsid w:val="00AE2374"/>
    <w:rsid w:val="00AE25BC"/>
    <w:rsid w:val="00AE2AD5"/>
    <w:rsid w:val="00AE2EF6"/>
    <w:rsid w:val="00AE34DF"/>
    <w:rsid w:val="00AE3526"/>
    <w:rsid w:val="00AE36BB"/>
    <w:rsid w:val="00AE37FD"/>
    <w:rsid w:val="00AE4F01"/>
    <w:rsid w:val="00AE5495"/>
    <w:rsid w:val="00AE5CF7"/>
    <w:rsid w:val="00AE5FAB"/>
    <w:rsid w:val="00AE60C6"/>
    <w:rsid w:val="00AE621D"/>
    <w:rsid w:val="00AE643F"/>
    <w:rsid w:val="00AE718B"/>
    <w:rsid w:val="00AE71F4"/>
    <w:rsid w:val="00AE720E"/>
    <w:rsid w:val="00AE7756"/>
    <w:rsid w:val="00AE7C61"/>
    <w:rsid w:val="00AE7F7A"/>
    <w:rsid w:val="00AE7FB0"/>
    <w:rsid w:val="00AF0073"/>
    <w:rsid w:val="00AF0B94"/>
    <w:rsid w:val="00AF0BB9"/>
    <w:rsid w:val="00AF0CB7"/>
    <w:rsid w:val="00AF1137"/>
    <w:rsid w:val="00AF1367"/>
    <w:rsid w:val="00AF178A"/>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6472"/>
    <w:rsid w:val="00AF6EC6"/>
    <w:rsid w:val="00AF728C"/>
    <w:rsid w:val="00AF762B"/>
    <w:rsid w:val="00AF76A6"/>
    <w:rsid w:val="00AF792C"/>
    <w:rsid w:val="00AF7A20"/>
    <w:rsid w:val="00AF7C20"/>
    <w:rsid w:val="00AF7C4B"/>
    <w:rsid w:val="00B015A1"/>
    <w:rsid w:val="00B01AD0"/>
    <w:rsid w:val="00B01F61"/>
    <w:rsid w:val="00B021A6"/>
    <w:rsid w:val="00B02731"/>
    <w:rsid w:val="00B0324D"/>
    <w:rsid w:val="00B03C93"/>
    <w:rsid w:val="00B03CCA"/>
    <w:rsid w:val="00B03FB5"/>
    <w:rsid w:val="00B040A4"/>
    <w:rsid w:val="00B0412B"/>
    <w:rsid w:val="00B041D7"/>
    <w:rsid w:val="00B04427"/>
    <w:rsid w:val="00B0446A"/>
    <w:rsid w:val="00B04E7D"/>
    <w:rsid w:val="00B0532F"/>
    <w:rsid w:val="00B05713"/>
    <w:rsid w:val="00B057D7"/>
    <w:rsid w:val="00B058A6"/>
    <w:rsid w:val="00B0603E"/>
    <w:rsid w:val="00B062D1"/>
    <w:rsid w:val="00B06624"/>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47B"/>
    <w:rsid w:val="00B134BC"/>
    <w:rsid w:val="00B1418D"/>
    <w:rsid w:val="00B1466D"/>
    <w:rsid w:val="00B149D7"/>
    <w:rsid w:val="00B16753"/>
    <w:rsid w:val="00B1730B"/>
    <w:rsid w:val="00B173F2"/>
    <w:rsid w:val="00B17510"/>
    <w:rsid w:val="00B177C9"/>
    <w:rsid w:val="00B17968"/>
    <w:rsid w:val="00B209EF"/>
    <w:rsid w:val="00B20CA0"/>
    <w:rsid w:val="00B21092"/>
    <w:rsid w:val="00B211B6"/>
    <w:rsid w:val="00B211D8"/>
    <w:rsid w:val="00B21200"/>
    <w:rsid w:val="00B21372"/>
    <w:rsid w:val="00B2141E"/>
    <w:rsid w:val="00B21982"/>
    <w:rsid w:val="00B21AD7"/>
    <w:rsid w:val="00B21CFD"/>
    <w:rsid w:val="00B22623"/>
    <w:rsid w:val="00B24039"/>
    <w:rsid w:val="00B24119"/>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2A29"/>
    <w:rsid w:val="00B32AD8"/>
    <w:rsid w:val="00B33014"/>
    <w:rsid w:val="00B330B6"/>
    <w:rsid w:val="00B33266"/>
    <w:rsid w:val="00B3361E"/>
    <w:rsid w:val="00B33B71"/>
    <w:rsid w:val="00B33BC2"/>
    <w:rsid w:val="00B34045"/>
    <w:rsid w:val="00B34274"/>
    <w:rsid w:val="00B35282"/>
    <w:rsid w:val="00B3546A"/>
    <w:rsid w:val="00B35BD7"/>
    <w:rsid w:val="00B3658A"/>
    <w:rsid w:val="00B3698C"/>
    <w:rsid w:val="00B36BBF"/>
    <w:rsid w:val="00B37582"/>
    <w:rsid w:val="00B37DD9"/>
    <w:rsid w:val="00B40175"/>
    <w:rsid w:val="00B40587"/>
    <w:rsid w:val="00B40FAE"/>
    <w:rsid w:val="00B4181D"/>
    <w:rsid w:val="00B41A1E"/>
    <w:rsid w:val="00B41BDF"/>
    <w:rsid w:val="00B41C4B"/>
    <w:rsid w:val="00B4222B"/>
    <w:rsid w:val="00B42297"/>
    <w:rsid w:val="00B426FC"/>
    <w:rsid w:val="00B42738"/>
    <w:rsid w:val="00B42962"/>
    <w:rsid w:val="00B4363A"/>
    <w:rsid w:val="00B43D61"/>
    <w:rsid w:val="00B43EF6"/>
    <w:rsid w:val="00B44379"/>
    <w:rsid w:val="00B443F7"/>
    <w:rsid w:val="00B44730"/>
    <w:rsid w:val="00B44B1E"/>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853"/>
    <w:rsid w:val="00B528BA"/>
    <w:rsid w:val="00B52D86"/>
    <w:rsid w:val="00B530D7"/>
    <w:rsid w:val="00B53919"/>
    <w:rsid w:val="00B53A83"/>
    <w:rsid w:val="00B53BAC"/>
    <w:rsid w:val="00B53F24"/>
    <w:rsid w:val="00B54481"/>
    <w:rsid w:val="00B54501"/>
    <w:rsid w:val="00B54A1A"/>
    <w:rsid w:val="00B54EFB"/>
    <w:rsid w:val="00B5551A"/>
    <w:rsid w:val="00B55775"/>
    <w:rsid w:val="00B557B5"/>
    <w:rsid w:val="00B55ACB"/>
    <w:rsid w:val="00B55FC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BE1"/>
    <w:rsid w:val="00B62D17"/>
    <w:rsid w:val="00B62E18"/>
    <w:rsid w:val="00B63189"/>
    <w:rsid w:val="00B635B3"/>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72C7"/>
    <w:rsid w:val="00B67716"/>
    <w:rsid w:val="00B67ADD"/>
    <w:rsid w:val="00B70CC3"/>
    <w:rsid w:val="00B7164F"/>
    <w:rsid w:val="00B7168A"/>
    <w:rsid w:val="00B718B3"/>
    <w:rsid w:val="00B71F5C"/>
    <w:rsid w:val="00B7234A"/>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77926"/>
    <w:rsid w:val="00B81039"/>
    <w:rsid w:val="00B81103"/>
    <w:rsid w:val="00B811B2"/>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4F82"/>
    <w:rsid w:val="00B95206"/>
    <w:rsid w:val="00B95AAD"/>
    <w:rsid w:val="00B95B29"/>
    <w:rsid w:val="00B95C9C"/>
    <w:rsid w:val="00B95CDC"/>
    <w:rsid w:val="00B9650A"/>
    <w:rsid w:val="00B9669F"/>
    <w:rsid w:val="00B9682F"/>
    <w:rsid w:val="00B96EED"/>
    <w:rsid w:val="00B96FD0"/>
    <w:rsid w:val="00B97153"/>
    <w:rsid w:val="00B9771C"/>
    <w:rsid w:val="00B977FD"/>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5D75"/>
    <w:rsid w:val="00BA6BA9"/>
    <w:rsid w:val="00BA6D4E"/>
    <w:rsid w:val="00BA7028"/>
    <w:rsid w:val="00BA7213"/>
    <w:rsid w:val="00BA7B3A"/>
    <w:rsid w:val="00BA7FD6"/>
    <w:rsid w:val="00BB0254"/>
    <w:rsid w:val="00BB03C8"/>
    <w:rsid w:val="00BB089F"/>
    <w:rsid w:val="00BB0EF0"/>
    <w:rsid w:val="00BB16FC"/>
    <w:rsid w:val="00BB18B4"/>
    <w:rsid w:val="00BB19B4"/>
    <w:rsid w:val="00BB204A"/>
    <w:rsid w:val="00BB2205"/>
    <w:rsid w:val="00BB2B6E"/>
    <w:rsid w:val="00BB3F16"/>
    <w:rsid w:val="00BB4481"/>
    <w:rsid w:val="00BB4651"/>
    <w:rsid w:val="00BB5265"/>
    <w:rsid w:val="00BB537C"/>
    <w:rsid w:val="00BB557B"/>
    <w:rsid w:val="00BB59C7"/>
    <w:rsid w:val="00BB5BA2"/>
    <w:rsid w:val="00BB5D98"/>
    <w:rsid w:val="00BB5FC0"/>
    <w:rsid w:val="00BB62FF"/>
    <w:rsid w:val="00BB6FAA"/>
    <w:rsid w:val="00BB7603"/>
    <w:rsid w:val="00BB77D3"/>
    <w:rsid w:val="00BB7BBA"/>
    <w:rsid w:val="00BC0B48"/>
    <w:rsid w:val="00BC12F1"/>
    <w:rsid w:val="00BC18C3"/>
    <w:rsid w:val="00BC1A49"/>
    <w:rsid w:val="00BC1D10"/>
    <w:rsid w:val="00BC1E31"/>
    <w:rsid w:val="00BC2793"/>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9BD"/>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6045"/>
    <w:rsid w:val="00BD604A"/>
    <w:rsid w:val="00BD6114"/>
    <w:rsid w:val="00BD624D"/>
    <w:rsid w:val="00BD69D1"/>
    <w:rsid w:val="00BD6B31"/>
    <w:rsid w:val="00BD6ECA"/>
    <w:rsid w:val="00BD70E9"/>
    <w:rsid w:val="00BD71B5"/>
    <w:rsid w:val="00BD7350"/>
    <w:rsid w:val="00BD772E"/>
    <w:rsid w:val="00BD7F02"/>
    <w:rsid w:val="00BE03F9"/>
    <w:rsid w:val="00BE05D9"/>
    <w:rsid w:val="00BE0871"/>
    <w:rsid w:val="00BE18BF"/>
    <w:rsid w:val="00BE1F32"/>
    <w:rsid w:val="00BE2417"/>
    <w:rsid w:val="00BE2533"/>
    <w:rsid w:val="00BE254C"/>
    <w:rsid w:val="00BE272A"/>
    <w:rsid w:val="00BE286A"/>
    <w:rsid w:val="00BE2BC3"/>
    <w:rsid w:val="00BE3DBD"/>
    <w:rsid w:val="00BE3EBF"/>
    <w:rsid w:val="00BE4219"/>
    <w:rsid w:val="00BE4804"/>
    <w:rsid w:val="00BE4D66"/>
    <w:rsid w:val="00BE4E16"/>
    <w:rsid w:val="00BE4ED7"/>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2494"/>
    <w:rsid w:val="00BF25D4"/>
    <w:rsid w:val="00BF26FA"/>
    <w:rsid w:val="00BF2D69"/>
    <w:rsid w:val="00BF31A7"/>
    <w:rsid w:val="00BF34EF"/>
    <w:rsid w:val="00BF390F"/>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5EA"/>
    <w:rsid w:val="00C0180A"/>
    <w:rsid w:val="00C01BBD"/>
    <w:rsid w:val="00C01C91"/>
    <w:rsid w:val="00C01D80"/>
    <w:rsid w:val="00C02004"/>
    <w:rsid w:val="00C0235E"/>
    <w:rsid w:val="00C02778"/>
    <w:rsid w:val="00C02FA7"/>
    <w:rsid w:val="00C02FC5"/>
    <w:rsid w:val="00C04106"/>
    <w:rsid w:val="00C05119"/>
    <w:rsid w:val="00C05458"/>
    <w:rsid w:val="00C05799"/>
    <w:rsid w:val="00C05892"/>
    <w:rsid w:val="00C059A8"/>
    <w:rsid w:val="00C064AE"/>
    <w:rsid w:val="00C066B1"/>
    <w:rsid w:val="00C06DDA"/>
    <w:rsid w:val="00C06F4F"/>
    <w:rsid w:val="00C07295"/>
    <w:rsid w:val="00C077FA"/>
    <w:rsid w:val="00C07D56"/>
    <w:rsid w:val="00C10708"/>
    <w:rsid w:val="00C116FB"/>
    <w:rsid w:val="00C11C3A"/>
    <w:rsid w:val="00C1222C"/>
    <w:rsid w:val="00C12B77"/>
    <w:rsid w:val="00C12BEE"/>
    <w:rsid w:val="00C12C10"/>
    <w:rsid w:val="00C12D87"/>
    <w:rsid w:val="00C136D0"/>
    <w:rsid w:val="00C13877"/>
    <w:rsid w:val="00C148E4"/>
    <w:rsid w:val="00C14A89"/>
    <w:rsid w:val="00C14BE3"/>
    <w:rsid w:val="00C14DCF"/>
    <w:rsid w:val="00C151CD"/>
    <w:rsid w:val="00C15293"/>
    <w:rsid w:val="00C1574D"/>
    <w:rsid w:val="00C15D0B"/>
    <w:rsid w:val="00C170D3"/>
    <w:rsid w:val="00C17E5E"/>
    <w:rsid w:val="00C17ED6"/>
    <w:rsid w:val="00C20073"/>
    <w:rsid w:val="00C20749"/>
    <w:rsid w:val="00C20C94"/>
    <w:rsid w:val="00C20D9D"/>
    <w:rsid w:val="00C20DA5"/>
    <w:rsid w:val="00C218E9"/>
    <w:rsid w:val="00C219D1"/>
    <w:rsid w:val="00C22603"/>
    <w:rsid w:val="00C229F3"/>
    <w:rsid w:val="00C2305D"/>
    <w:rsid w:val="00C236A5"/>
    <w:rsid w:val="00C23BD5"/>
    <w:rsid w:val="00C2438C"/>
    <w:rsid w:val="00C2483D"/>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047"/>
    <w:rsid w:val="00C3152D"/>
    <w:rsid w:val="00C315DF"/>
    <w:rsid w:val="00C317E2"/>
    <w:rsid w:val="00C31BDC"/>
    <w:rsid w:val="00C31E4C"/>
    <w:rsid w:val="00C3202D"/>
    <w:rsid w:val="00C323BE"/>
    <w:rsid w:val="00C3268B"/>
    <w:rsid w:val="00C326D2"/>
    <w:rsid w:val="00C32C1C"/>
    <w:rsid w:val="00C32D9A"/>
    <w:rsid w:val="00C32F1F"/>
    <w:rsid w:val="00C330BB"/>
    <w:rsid w:val="00C3313D"/>
    <w:rsid w:val="00C33721"/>
    <w:rsid w:val="00C346D2"/>
    <w:rsid w:val="00C34AA0"/>
    <w:rsid w:val="00C3510E"/>
    <w:rsid w:val="00C35184"/>
    <w:rsid w:val="00C359F0"/>
    <w:rsid w:val="00C35C4C"/>
    <w:rsid w:val="00C364C0"/>
    <w:rsid w:val="00C369D0"/>
    <w:rsid w:val="00C36D1B"/>
    <w:rsid w:val="00C37164"/>
    <w:rsid w:val="00C37A82"/>
    <w:rsid w:val="00C37ADC"/>
    <w:rsid w:val="00C37D05"/>
    <w:rsid w:val="00C40207"/>
    <w:rsid w:val="00C4020B"/>
    <w:rsid w:val="00C40946"/>
    <w:rsid w:val="00C409F7"/>
    <w:rsid w:val="00C40D5D"/>
    <w:rsid w:val="00C40EB6"/>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AC3"/>
    <w:rsid w:val="00C51F05"/>
    <w:rsid w:val="00C5247D"/>
    <w:rsid w:val="00C529AE"/>
    <w:rsid w:val="00C52FDA"/>
    <w:rsid w:val="00C532EA"/>
    <w:rsid w:val="00C5364E"/>
    <w:rsid w:val="00C5376B"/>
    <w:rsid w:val="00C5386E"/>
    <w:rsid w:val="00C542F2"/>
    <w:rsid w:val="00C5506F"/>
    <w:rsid w:val="00C5509B"/>
    <w:rsid w:val="00C5510F"/>
    <w:rsid w:val="00C55564"/>
    <w:rsid w:val="00C559AA"/>
    <w:rsid w:val="00C55C2C"/>
    <w:rsid w:val="00C55DA8"/>
    <w:rsid w:val="00C56DE3"/>
    <w:rsid w:val="00C56FB0"/>
    <w:rsid w:val="00C56FE9"/>
    <w:rsid w:val="00C57328"/>
    <w:rsid w:val="00C573A6"/>
    <w:rsid w:val="00C57AB3"/>
    <w:rsid w:val="00C60053"/>
    <w:rsid w:val="00C60079"/>
    <w:rsid w:val="00C60110"/>
    <w:rsid w:val="00C60B29"/>
    <w:rsid w:val="00C60CC3"/>
    <w:rsid w:val="00C60F95"/>
    <w:rsid w:val="00C61396"/>
    <w:rsid w:val="00C6185D"/>
    <w:rsid w:val="00C622D1"/>
    <w:rsid w:val="00C629B4"/>
    <w:rsid w:val="00C62A30"/>
    <w:rsid w:val="00C62BBD"/>
    <w:rsid w:val="00C62FAD"/>
    <w:rsid w:val="00C62FDC"/>
    <w:rsid w:val="00C645B1"/>
    <w:rsid w:val="00C646B9"/>
    <w:rsid w:val="00C64956"/>
    <w:rsid w:val="00C64FE3"/>
    <w:rsid w:val="00C65FD8"/>
    <w:rsid w:val="00C6626C"/>
    <w:rsid w:val="00C662E2"/>
    <w:rsid w:val="00C66310"/>
    <w:rsid w:val="00C67264"/>
    <w:rsid w:val="00C672BA"/>
    <w:rsid w:val="00C678EE"/>
    <w:rsid w:val="00C67A0B"/>
    <w:rsid w:val="00C67D3F"/>
    <w:rsid w:val="00C67F04"/>
    <w:rsid w:val="00C7070E"/>
    <w:rsid w:val="00C708C6"/>
    <w:rsid w:val="00C70D55"/>
    <w:rsid w:val="00C710F0"/>
    <w:rsid w:val="00C715F6"/>
    <w:rsid w:val="00C717C0"/>
    <w:rsid w:val="00C722A2"/>
    <w:rsid w:val="00C7318A"/>
    <w:rsid w:val="00C74141"/>
    <w:rsid w:val="00C74651"/>
    <w:rsid w:val="00C74A16"/>
    <w:rsid w:val="00C74B78"/>
    <w:rsid w:val="00C7504D"/>
    <w:rsid w:val="00C754CB"/>
    <w:rsid w:val="00C75543"/>
    <w:rsid w:val="00C75855"/>
    <w:rsid w:val="00C75FCD"/>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709"/>
    <w:rsid w:val="00C85881"/>
    <w:rsid w:val="00C85EF5"/>
    <w:rsid w:val="00C86001"/>
    <w:rsid w:val="00C860BA"/>
    <w:rsid w:val="00C86391"/>
    <w:rsid w:val="00C86433"/>
    <w:rsid w:val="00C866CE"/>
    <w:rsid w:val="00C866D2"/>
    <w:rsid w:val="00C87280"/>
    <w:rsid w:val="00C87453"/>
    <w:rsid w:val="00C875B4"/>
    <w:rsid w:val="00C87963"/>
    <w:rsid w:val="00C87F4C"/>
    <w:rsid w:val="00C9019D"/>
    <w:rsid w:val="00C90935"/>
    <w:rsid w:val="00C91576"/>
    <w:rsid w:val="00C919E9"/>
    <w:rsid w:val="00C91BAB"/>
    <w:rsid w:val="00C91E46"/>
    <w:rsid w:val="00C91F3B"/>
    <w:rsid w:val="00C920C3"/>
    <w:rsid w:val="00C92218"/>
    <w:rsid w:val="00C947CD"/>
    <w:rsid w:val="00C95137"/>
    <w:rsid w:val="00C956ED"/>
    <w:rsid w:val="00C95BD3"/>
    <w:rsid w:val="00C95BE8"/>
    <w:rsid w:val="00C95F3A"/>
    <w:rsid w:val="00C96E9C"/>
    <w:rsid w:val="00C97452"/>
    <w:rsid w:val="00CA0480"/>
    <w:rsid w:val="00CA048F"/>
    <w:rsid w:val="00CA0A5B"/>
    <w:rsid w:val="00CA0B57"/>
    <w:rsid w:val="00CA10DA"/>
    <w:rsid w:val="00CA1814"/>
    <w:rsid w:val="00CA19DA"/>
    <w:rsid w:val="00CA1E3C"/>
    <w:rsid w:val="00CA23C5"/>
    <w:rsid w:val="00CA2C8F"/>
    <w:rsid w:val="00CA304C"/>
    <w:rsid w:val="00CA3499"/>
    <w:rsid w:val="00CA3A9C"/>
    <w:rsid w:val="00CA41C3"/>
    <w:rsid w:val="00CA4410"/>
    <w:rsid w:val="00CA45C3"/>
    <w:rsid w:val="00CA5994"/>
    <w:rsid w:val="00CA5A38"/>
    <w:rsid w:val="00CA6157"/>
    <w:rsid w:val="00CA6171"/>
    <w:rsid w:val="00CA61B5"/>
    <w:rsid w:val="00CA634B"/>
    <w:rsid w:val="00CA6955"/>
    <w:rsid w:val="00CA6EB9"/>
    <w:rsid w:val="00CA784A"/>
    <w:rsid w:val="00CA7B22"/>
    <w:rsid w:val="00CA7C84"/>
    <w:rsid w:val="00CB00F0"/>
    <w:rsid w:val="00CB0178"/>
    <w:rsid w:val="00CB0B77"/>
    <w:rsid w:val="00CB1CBC"/>
    <w:rsid w:val="00CB1D74"/>
    <w:rsid w:val="00CB1D9C"/>
    <w:rsid w:val="00CB269F"/>
    <w:rsid w:val="00CB26C2"/>
    <w:rsid w:val="00CB2756"/>
    <w:rsid w:val="00CB2908"/>
    <w:rsid w:val="00CB2C31"/>
    <w:rsid w:val="00CB3231"/>
    <w:rsid w:val="00CB35EA"/>
    <w:rsid w:val="00CB3752"/>
    <w:rsid w:val="00CB3E5F"/>
    <w:rsid w:val="00CB3ED1"/>
    <w:rsid w:val="00CB4225"/>
    <w:rsid w:val="00CB4E5C"/>
    <w:rsid w:val="00CB505D"/>
    <w:rsid w:val="00CB5C91"/>
    <w:rsid w:val="00CB6DB8"/>
    <w:rsid w:val="00CB6E65"/>
    <w:rsid w:val="00CB6E70"/>
    <w:rsid w:val="00CB7142"/>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99E"/>
    <w:rsid w:val="00CC09D7"/>
    <w:rsid w:val="00CC0BED"/>
    <w:rsid w:val="00CC12AD"/>
    <w:rsid w:val="00CC16A7"/>
    <w:rsid w:val="00CC16E0"/>
    <w:rsid w:val="00CC1728"/>
    <w:rsid w:val="00CC18A3"/>
    <w:rsid w:val="00CC18CC"/>
    <w:rsid w:val="00CC2440"/>
    <w:rsid w:val="00CC2856"/>
    <w:rsid w:val="00CC286D"/>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0B14"/>
    <w:rsid w:val="00CD14AE"/>
    <w:rsid w:val="00CD14C6"/>
    <w:rsid w:val="00CD1A1B"/>
    <w:rsid w:val="00CD1BA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6C9C"/>
    <w:rsid w:val="00CD731F"/>
    <w:rsid w:val="00CD755D"/>
    <w:rsid w:val="00CE051F"/>
    <w:rsid w:val="00CE0A80"/>
    <w:rsid w:val="00CE15AE"/>
    <w:rsid w:val="00CE1F2C"/>
    <w:rsid w:val="00CE2AE3"/>
    <w:rsid w:val="00CE2CB6"/>
    <w:rsid w:val="00CE31D1"/>
    <w:rsid w:val="00CE326D"/>
    <w:rsid w:val="00CE3EAA"/>
    <w:rsid w:val="00CE457E"/>
    <w:rsid w:val="00CE4E0D"/>
    <w:rsid w:val="00CE51EE"/>
    <w:rsid w:val="00CE51FB"/>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AA0"/>
    <w:rsid w:val="00CF4DE5"/>
    <w:rsid w:val="00CF562B"/>
    <w:rsid w:val="00CF56BE"/>
    <w:rsid w:val="00CF5EA1"/>
    <w:rsid w:val="00CF694D"/>
    <w:rsid w:val="00CF758F"/>
    <w:rsid w:val="00CF7908"/>
    <w:rsid w:val="00CF7C22"/>
    <w:rsid w:val="00CF7E9D"/>
    <w:rsid w:val="00CF7EC4"/>
    <w:rsid w:val="00CF7F54"/>
    <w:rsid w:val="00D00462"/>
    <w:rsid w:val="00D0051C"/>
    <w:rsid w:val="00D0082F"/>
    <w:rsid w:val="00D00948"/>
    <w:rsid w:val="00D00F9E"/>
    <w:rsid w:val="00D01C0C"/>
    <w:rsid w:val="00D01EFA"/>
    <w:rsid w:val="00D0214C"/>
    <w:rsid w:val="00D0217B"/>
    <w:rsid w:val="00D028E0"/>
    <w:rsid w:val="00D02C24"/>
    <w:rsid w:val="00D0337A"/>
    <w:rsid w:val="00D035F3"/>
    <w:rsid w:val="00D03BB4"/>
    <w:rsid w:val="00D0498E"/>
    <w:rsid w:val="00D04B02"/>
    <w:rsid w:val="00D04CE2"/>
    <w:rsid w:val="00D04F9F"/>
    <w:rsid w:val="00D059FE"/>
    <w:rsid w:val="00D05DDD"/>
    <w:rsid w:val="00D0607D"/>
    <w:rsid w:val="00D06122"/>
    <w:rsid w:val="00D067DF"/>
    <w:rsid w:val="00D06ACF"/>
    <w:rsid w:val="00D06D3B"/>
    <w:rsid w:val="00D06EB1"/>
    <w:rsid w:val="00D07043"/>
    <w:rsid w:val="00D072A4"/>
    <w:rsid w:val="00D073F1"/>
    <w:rsid w:val="00D07590"/>
    <w:rsid w:val="00D07E4A"/>
    <w:rsid w:val="00D10108"/>
    <w:rsid w:val="00D10331"/>
    <w:rsid w:val="00D10F26"/>
    <w:rsid w:val="00D11152"/>
    <w:rsid w:val="00D115CC"/>
    <w:rsid w:val="00D11FDF"/>
    <w:rsid w:val="00D122BE"/>
    <w:rsid w:val="00D12411"/>
    <w:rsid w:val="00D130C0"/>
    <w:rsid w:val="00D134DE"/>
    <w:rsid w:val="00D13664"/>
    <w:rsid w:val="00D13AC8"/>
    <w:rsid w:val="00D1441B"/>
    <w:rsid w:val="00D147E3"/>
    <w:rsid w:val="00D14DDC"/>
    <w:rsid w:val="00D15899"/>
    <w:rsid w:val="00D15972"/>
    <w:rsid w:val="00D159DE"/>
    <w:rsid w:val="00D16362"/>
    <w:rsid w:val="00D168FD"/>
    <w:rsid w:val="00D169B0"/>
    <w:rsid w:val="00D17F7D"/>
    <w:rsid w:val="00D20BB2"/>
    <w:rsid w:val="00D20D82"/>
    <w:rsid w:val="00D20ED3"/>
    <w:rsid w:val="00D211C7"/>
    <w:rsid w:val="00D21316"/>
    <w:rsid w:val="00D213DA"/>
    <w:rsid w:val="00D2143D"/>
    <w:rsid w:val="00D214BF"/>
    <w:rsid w:val="00D21573"/>
    <w:rsid w:val="00D22590"/>
    <w:rsid w:val="00D22A97"/>
    <w:rsid w:val="00D23487"/>
    <w:rsid w:val="00D23B94"/>
    <w:rsid w:val="00D23DAB"/>
    <w:rsid w:val="00D24BFB"/>
    <w:rsid w:val="00D2542B"/>
    <w:rsid w:val="00D25A3F"/>
    <w:rsid w:val="00D25D4C"/>
    <w:rsid w:val="00D2606A"/>
    <w:rsid w:val="00D26253"/>
    <w:rsid w:val="00D2631F"/>
    <w:rsid w:val="00D26DAD"/>
    <w:rsid w:val="00D27958"/>
    <w:rsid w:val="00D27AEF"/>
    <w:rsid w:val="00D27D3F"/>
    <w:rsid w:val="00D30437"/>
    <w:rsid w:val="00D305B1"/>
    <w:rsid w:val="00D30753"/>
    <w:rsid w:val="00D307AC"/>
    <w:rsid w:val="00D30D98"/>
    <w:rsid w:val="00D313C1"/>
    <w:rsid w:val="00D31863"/>
    <w:rsid w:val="00D318D4"/>
    <w:rsid w:val="00D31B72"/>
    <w:rsid w:val="00D3214F"/>
    <w:rsid w:val="00D32172"/>
    <w:rsid w:val="00D323C2"/>
    <w:rsid w:val="00D32D53"/>
    <w:rsid w:val="00D33012"/>
    <w:rsid w:val="00D33232"/>
    <w:rsid w:val="00D33275"/>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726"/>
    <w:rsid w:val="00D51899"/>
    <w:rsid w:val="00D51A7E"/>
    <w:rsid w:val="00D52336"/>
    <w:rsid w:val="00D52A91"/>
    <w:rsid w:val="00D52FDF"/>
    <w:rsid w:val="00D53C6E"/>
    <w:rsid w:val="00D53C7B"/>
    <w:rsid w:val="00D53D07"/>
    <w:rsid w:val="00D54BE5"/>
    <w:rsid w:val="00D55EA5"/>
    <w:rsid w:val="00D55EBF"/>
    <w:rsid w:val="00D562DC"/>
    <w:rsid w:val="00D572AF"/>
    <w:rsid w:val="00D574E3"/>
    <w:rsid w:val="00D57584"/>
    <w:rsid w:val="00D6029A"/>
    <w:rsid w:val="00D60645"/>
    <w:rsid w:val="00D606CA"/>
    <w:rsid w:val="00D6097A"/>
    <w:rsid w:val="00D60A5C"/>
    <w:rsid w:val="00D60E69"/>
    <w:rsid w:val="00D612A5"/>
    <w:rsid w:val="00D61CBE"/>
    <w:rsid w:val="00D61FD0"/>
    <w:rsid w:val="00D62DD7"/>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D7"/>
    <w:rsid w:val="00D67B38"/>
    <w:rsid w:val="00D67FFC"/>
    <w:rsid w:val="00D703CF"/>
    <w:rsid w:val="00D703EB"/>
    <w:rsid w:val="00D7041D"/>
    <w:rsid w:val="00D705AF"/>
    <w:rsid w:val="00D7083E"/>
    <w:rsid w:val="00D710B7"/>
    <w:rsid w:val="00D7113B"/>
    <w:rsid w:val="00D71502"/>
    <w:rsid w:val="00D717B3"/>
    <w:rsid w:val="00D717C5"/>
    <w:rsid w:val="00D71E00"/>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7AB"/>
    <w:rsid w:val="00D84991"/>
    <w:rsid w:val="00D84CA8"/>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66A3"/>
    <w:rsid w:val="00D96A75"/>
    <w:rsid w:val="00D96B65"/>
    <w:rsid w:val="00D96EB5"/>
    <w:rsid w:val="00D97170"/>
    <w:rsid w:val="00D97356"/>
    <w:rsid w:val="00DA01C2"/>
    <w:rsid w:val="00DA040B"/>
    <w:rsid w:val="00DA085A"/>
    <w:rsid w:val="00DA1303"/>
    <w:rsid w:val="00DA137E"/>
    <w:rsid w:val="00DA169A"/>
    <w:rsid w:val="00DA180C"/>
    <w:rsid w:val="00DA1853"/>
    <w:rsid w:val="00DA1E8C"/>
    <w:rsid w:val="00DA2433"/>
    <w:rsid w:val="00DA2C3D"/>
    <w:rsid w:val="00DA2E99"/>
    <w:rsid w:val="00DA3327"/>
    <w:rsid w:val="00DA393B"/>
    <w:rsid w:val="00DA3EEB"/>
    <w:rsid w:val="00DA42B3"/>
    <w:rsid w:val="00DA469C"/>
    <w:rsid w:val="00DA492A"/>
    <w:rsid w:val="00DA4C88"/>
    <w:rsid w:val="00DA503E"/>
    <w:rsid w:val="00DA5BCB"/>
    <w:rsid w:val="00DA6140"/>
    <w:rsid w:val="00DA6665"/>
    <w:rsid w:val="00DA6FBE"/>
    <w:rsid w:val="00DA71B5"/>
    <w:rsid w:val="00DA77B3"/>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E85"/>
    <w:rsid w:val="00DB7EA2"/>
    <w:rsid w:val="00DC05B9"/>
    <w:rsid w:val="00DC083B"/>
    <w:rsid w:val="00DC0D68"/>
    <w:rsid w:val="00DC102B"/>
    <w:rsid w:val="00DC11C5"/>
    <w:rsid w:val="00DC1465"/>
    <w:rsid w:val="00DC1565"/>
    <w:rsid w:val="00DC1927"/>
    <w:rsid w:val="00DC1AAB"/>
    <w:rsid w:val="00DC2547"/>
    <w:rsid w:val="00DC27AA"/>
    <w:rsid w:val="00DC27D1"/>
    <w:rsid w:val="00DC2EBA"/>
    <w:rsid w:val="00DC3530"/>
    <w:rsid w:val="00DC3A35"/>
    <w:rsid w:val="00DC3C9E"/>
    <w:rsid w:val="00DC438F"/>
    <w:rsid w:val="00DC43EB"/>
    <w:rsid w:val="00DC4AF9"/>
    <w:rsid w:val="00DC4DB1"/>
    <w:rsid w:val="00DC53B0"/>
    <w:rsid w:val="00DC58C2"/>
    <w:rsid w:val="00DC5A29"/>
    <w:rsid w:val="00DC5BA8"/>
    <w:rsid w:val="00DC6035"/>
    <w:rsid w:val="00DC639F"/>
    <w:rsid w:val="00DC65A6"/>
    <w:rsid w:val="00DC6C03"/>
    <w:rsid w:val="00DC7E96"/>
    <w:rsid w:val="00DD02FD"/>
    <w:rsid w:val="00DD052E"/>
    <w:rsid w:val="00DD0CC6"/>
    <w:rsid w:val="00DD0D24"/>
    <w:rsid w:val="00DD10AB"/>
    <w:rsid w:val="00DD1181"/>
    <w:rsid w:val="00DD1447"/>
    <w:rsid w:val="00DD18AC"/>
    <w:rsid w:val="00DD1ADA"/>
    <w:rsid w:val="00DD1EC0"/>
    <w:rsid w:val="00DD2021"/>
    <w:rsid w:val="00DD26BC"/>
    <w:rsid w:val="00DD3D7B"/>
    <w:rsid w:val="00DD3DEB"/>
    <w:rsid w:val="00DD4080"/>
    <w:rsid w:val="00DD4089"/>
    <w:rsid w:val="00DD42F4"/>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36C"/>
    <w:rsid w:val="00DE06BC"/>
    <w:rsid w:val="00DE06C0"/>
    <w:rsid w:val="00DE118B"/>
    <w:rsid w:val="00DE1563"/>
    <w:rsid w:val="00DE21B9"/>
    <w:rsid w:val="00DE2213"/>
    <w:rsid w:val="00DE250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64B9"/>
    <w:rsid w:val="00DE7509"/>
    <w:rsid w:val="00DE7C0E"/>
    <w:rsid w:val="00DE7C80"/>
    <w:rsid w:val="00DF013C"/>
    <w:rsid w:val="00DF01A4"/>
    <w:rsid w:val="00DF02C0"/>
    <w:rsid w:val="00DF0390"/>
    <w:rsid w:val="00DF03FC"/>
    <w:rsid w:val="00DF0497"/>
    <w:rsid w:val="00DF05A3"/>
    <w:rsid w:val="00DF06F7"/>
    <w:rsid w:val="00DF08A2"/>
    <w:rsid w:val="00DF1068"/>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F67"/>
    <w:rsid w:val="00E10DAE"/>
    <w:rsid w:val="00E1220C"/>
    <w:rsid w:val="00E12575"/>
    <w:rsid w:val="00E125DD"/>
    <w:rsid w:val="00E13057"/>
    <w:rsid w:val="00E13256"/>
    <w:rsid w:val="00E14589"/>
    <w:rsid w:val="00E145D2"/>
    <w:rsid w:val="00E14FFF"/>
    <w:rsid w:val="00E1513F"/>
    <w:rsid w:val="00E154EC"/>
    <w:rsid w:val="00E15996"/>
    <w:rsid w:val="00E1629D"/>
    <w:rsid w:val="00E16E08"/>
    <w:rsid w:val="00E1708C"/>
    <w:rsid w:val="00E1710C"/>
    <w:rsid w:val="00E171CB"/>
    <w:rsid w:val="00E1795B"/>
    <w:rsid w:val="00E179FD"/>
    <w:rsid w:val="00E17D4A"/>
    <w:rsid w:val="00E203D5"/>
    <w:rsid w:val="00E2081F"/>
    <w:rsid w:val="00E20A7B"/>
    <w:rsid w:val="00E20B1D"/>
    <w:rsid w:val="00E2115F"/>
    <w:rsid w:val="00E212D6"/>
    <w:rsid w:val="00E21406"/>
    <w:rsid w:val="00E2146D"/>
    <w:rsid w:val="00E21872"/>
    <w:rsid w:val="00E21D60"/>
    <w:rsid w:val="00E222DA"/>
    <w:rsid w:val="00E22346"/>
    <w:rsid w:val="00E223D7"/>
    <w:rsid w:val="00E22530"/>
    <w:rsid w:val="00E228C2"/>
    <w:rsid w:val="00E22B5A"/>
    <w:rsid w:val="00E23541"/>
    <w:rsid w:val="00E23971"/>
    <w:rsid w:val="00E23B44"/>
    <w:rsid w:val="00E23C56"/>
    <w:rsid w:val="00E24503"/>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302AC"/>
    <w:rsid w:val="00E307C7"/>
    <w:rsid w:val="00E309DE"/>
    <w:rsid w:val="00E30FA1"/>
    <w:rsid w:val="00E3136C"/>
    <w:rsid w:val="00E319F5"/>
    <w:rsid w:val="00E31FE7"/>
    <w:rsid w:val="00E32E38"/>
    <w:rsid w:val="00E32E6E"/>
    <w:rsid w:val="00E33DDC"/>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9B9"/>
    <w:rsid w:val="00E40F07"/>
    <w:rsid w:val="00E41791"/>
    <w:rsid w:val="00E41817"/>
    <w:rsid w:val="00E41D0A"/>
    <w:rsid w:val="00E42649"/>
    <w:rsid w:val="00E42C93"/>
    <w:rsid w:val="00E42FB0"/>
    <w:rsid w:val="00E433EA"/>
    <w:rsid w:val="00E434BD"/>
    <w:rsid w:val="00E43898"/>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3A"/>
    <w:rsid w:val="00E50A47"/>
    <w:rsid w:val="00E510D3"/>
    <w:rsid w:val="00E513DC"/>
    <w:rsid w:val="00E5183D"/>
    <w:rsid w:val="00E51A3C"/>
    <w:rsid w:val="00E51EBC"/>
    <w:rsid w:val="00E522BE"/>
    <w:rsid w:val="00E52897"/>
    <w:rsid w:val="00E5295C"/>
    <w:rsid w:val="00E52B32"/>
    <w:rsid w:val="00E530E7"/>
    <w:rsid w:val="00E532B3"/>
    <w:rsid w:val="00E542E1"/>
    <w:rsid w:val="00E54F19"/>
    <w:rsid w:val="00E54F55"/>
    <w:rsid w:val="00E552CE"/>
    <w:rsid w:val="00E55328"/>
    <w:rsid w:val="00E553F8"/>
    <w:rsid w:val="00E554C9"/>
    <w:rsid w:val="00E55E52"/>
    <w:rsid w:val="00E562C8"/>
    <w:rsid w:val="00E56491"/>
    <w:rsid w:val="00E570A3"/>
    <w:rsid w:val="00E5717D"/>
    <w:rsid w:val="00E57444"/>
    <w:rsid w:val="00E57682"/>
    <w:rsid w:val="00E601D4"/>
    <w:rsid w:val="00E60213"/>
    <w:rsid w:val="00E60D79"/>
    <w:rsid w:val="00E60E1C"/>
    <w:rsid w:val="00E6165B"/>
    <w:rsid w:val="00E61696"/>
    <w:rsid w:val="00E61822"/>
    <w:rsid w:val="00E618C4"/>
    <w:rsid w:val="00E61F06"/>
    <w:rsid w:val="00E61F42"/>
    <w:rsid w:val="00E6255D"/>
    <w:rsid w:val="00E6265C"/>
    <w:rsid w:val="00E62B68"/>
    <w:rsid w:val="00E630D7"/>
    <w:rsid w:val="00E6310B"/>
    <w:rsid w:val="00E63628"/>
    <w:rsid w:val="00E63773"/>
    <w:rsid w:val="00E63803"/>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696"/>
    <w:rsid w:val="00E838FC"/>
    <w:rsid w:val="00E83F44"/>
    <w:rsid w:val="00E84B6D"/>
    <w:rsid w:val="00E84FA9"/>
    <w:rsid w:val="00E854AF"/>
    <w:rsid w:val="00E85812"/>
    <w:rsid w:val="00E85A98"/>
    <w:rsid w:val="00E85CF4"/>
    <w:rsid w:val="00E85E5B"/>
    <w:rsid w:val="00E85EC6"/>
    <w:rsid w:val="00E86A68"/>
    <w:rsid w:val="00E86DB5"/>
    <w:rsid w:val="00E86F7F"/>
    <w:rsid w:val="00E87AB5"/>
    <w:rsid w:val="00E90462"/>
    <w:rsid w:val="00E904FA"/>
    <w:rsid w:val="00E90B47"/>
    <w:rsid w:val="00E90FAD"/>
    <w:rsid w:val="00E912CC"/>
    <w:rsid w:val="00E918AC"/>
    <w:rsid w:val="00E91AC9"/>
    <w:rsid w:val="00E91E80"/>
    <w:rsid w:val="00E91F39"/>
    <w:rsid w:val="00E9269A"/>
    <w:rsid w:val="00E92A99"/>
    <w:rsid w:val="00E935DC"/>
    <w:rsid w:val="00E9367E"/>
    <w:rsid w:val="00E937D3"/>
    <w:rsid w:val="00E937FD"/>
    <w:rsid w:val="00E93973"/>
    <w:rsid w:val="00E93FAA"/>
    <w:rsid w:val="00E9410D"/>
    <w:rsid w:val="00E94950"/>
    <w:rsid w:val="00E95380"/>
    <w:rsid w:val="00E95E0E"/>
    <w:rsid w:val="00E95F82"/>
    <w:rsid w:val="00E96388"/>
    <w:rsid w:val="00E965AC"/>
    <w:rsid w:val="00E9703E"/>
    <w:rsid w:val="00E972B5"/>
    <w:rsid w:val="00E973C3"/>
    <w:rsid w:val="00E97450"/>
    <w:rsid w:val="00E974BC"/>
    <w:rsid w:val="00E97C7F"/>
    <w:rsid w:val="00E97F31"/>
    <w:rsid w:val="00E97F9C"/>
    <w:rsid w:val="00EA0089"/>
    <w:rsid w:val="00EA052C"/>
    <w:rsid w:val="00EA09AC"/>
    <w:rsid w:val="00EA0EC5"/>
    <w:rsid w:val="00EA0EDF"/>
    <w:rsid w:val="00EA1622"/>
    <w:rsid w:val="00EA208D"/>
    <w:rsid w:val="00EA20CF"/>
    <w:rsid w:val="00EA24FE"/>
    <w:rsid w:val="00EA2780"/>
    <w:rsid w:val="00EA2AF4"/>
    <w:rsid w:val="00EA32C5"/>
    <w:rsid w:val="00EA3403"/>
    <w:rsid w:val="00EA347A"/>
    <w:rsid w:val="00EA3693"/>
    <w:rsid w:val="00EA36DB"/>
    <w:rsid w:val="00EA3CA1"/>
    <w:rsid w:val="00EA4569"/>
    <w:rsid w:val="00EA4B91"/>
    <w:rsid w:val="00EA4BD0"/>
    <w:rsid w:val="00EA4C2F"/>
    <w:rsid w:val="00EA5286"/>
    <w:rsid w:val="00EA532B"/>
    <w:rsid w:val="00EA5D90"/>
    <w:rsid w:val="00EA5EC3"/>
    <w:rsid w:val="00EA631E"/>
    <w:rsid w:val="00EA6363"/>
    <w:rsid w:val="00EA6C20"/>
    <w:rsid w:val="00EA6DE7"/>
    <w:rsid w:val="00EA6E17"/>
    <w:rsid w:val="00EA70EF"/>
    <w:rsid w:val="00EA7221"/>
    <w:rsid w:val="00EA74DB"/>
    <w:rsid w:val="00EA772C"/>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3ED4"/>
    <w:rsid w:val="00EB41C9"/>
    <w:rsid w:val="00EB4812"/>
    <w:rsid w:val="00EB4915"/>
    <w:rsid w:val="00EB4E91"/>
    <w:rsid w:val="00EB53AC"/>
    <w:rsid w:val="00EB5525"/>
    <w:rsid w:val="00EB5A0C"/>
    <w:rsid w:val="00EB5A4A"/>
    <w:rsid w:val="00EB5BCC"/>
    <w:rsid w:val="00EB701A"/>
    <w:rsid w:val="00EB7D46"/>
    <w:rsid w:val="00EC0186"/>
    <w:rsid w:val="00EC086B"/>
    <w:rsid w:val="00EC09F2"/>
    <w:rsid w:val="00EC1194"/>
    <w:rsid w:val="00EC1B0B"/>
    <w:rsid w:val="00EC208B"/>
    <w:rsid w:val="00EC2AE3"/>
    <w:rsid w:val="00EC2DF3"/>
    <w:rsid w:val="00EC3703"/>
    <w:rsid w:val="00EC390A"/>
    <w:rsid w:val="00EC3BFF"/>
    <w:rsid w:val="00EC456A"/>
    <w:rsid w:val="00EC4997"/>
    <w:rsid w:val="00EC4AD6"/>
    <w:rsid w:val="00EC4B78"/>
    <w:rsid w:val="00EC4EC9"/>
    <w:rsid w:val="00EC4FC8"/>
    <w:rsid w:val="00EC5816"/>
    <w:rsid w:val="00EC59A5"/>
    <w:rsid w:val="00EC5AAC"/>
    <w:rsid w:val="00EC5B68"/>
    <w:rsid w:val="00EC5FF7"/>
    <w:rsid w:val="00EC6DEF"/>
    <w:rsid w:val="00EC703B"/>
    <w:rsid w:val="00EC7364"/>
    <w:rsid w:val="00EC741A"/>
    <w:rsid w:val="00EC7AB9"/>
    <w:rsid w:val="00EC7F6A"/>
    <w:rsid w:val="00ED0376"/>
    <w:rsid w:val="00ED0BD0"/>
    <w:rsid w:val="00ED0D34"/>
    <w:rsid w:val="00ED0E8B"/>
    <w:rsid w:val="00ED11BA"/>
    <w:rsid w:val="00ED1468"/>
    <w:rsid w:val="00ED1710"/>
    <w:rsid w:val="00ED1E8A"/>
    <w:rsid w:val="00ED2284"/>
    <w:rsid w:val="00ED35BB"/>
    <w:rsid w:val="00ED4099"/>
    <w:rsid w:val="00ED4316"/>
    <w:rsid w:val="00ED45C2"/>
    <w:rsid w:val="00ED518B"/>
    <w:rsid w:val="00ED5A1D"/>
    <w:rsid w:val="00ED5B3F"/>
    <w:rsid w:val="00ED5F46"/>
    <w:rsid w:val="00ED63E9"/>
    <w:rsid w:val="00ED6811"/>
    <w:rsid w:val="00ED68C2"/>
    <w:rsid w:val="00ED6B32"/>
    <w:rsid w:val="00ED6BB9"/>
    <w:rsid w:val="00ED6F0A"/>
    <w:rsid w:val="00ED74D2"/>
    <w:rsid w:val="00ED7A2C"/>
    <w:rsid w:val="00ED7AFF"/>
    <w:rsid w:val="00ED7C8E"/>
    <w:rsid w:val="00ED7D49"/>
    <w:rsid w:val="00EE0182"/>
    <w:rsid w:val="00EE06DD"/>
    <w:rsid w:val="00EE09AF"/>
    <w:rsid w:val="00EE09BA"/>
    <w:rsid w:val="00EE1421"/>
    <w:rsid w:val="00EE159D"/>
    <w:rsid w:val="00EE185C"/>
    <w:rsid w:val="00EE1BA1"/>
    <w:rsid w:val="00EE1C01"/>
    <w:rsid w:val="00EE22B6"/>
    <w:rsid w:val="00EE252F"/>
    <w:rsid w:val="00EE267E"/>
    <w:rsid w:val="00EE2706"/>
    <w:rsid w:val="00EE2C5F"/>
    <w:rsid w:val="00EE2C67"/>
    <w:rsid w:val="00EE3827"/>
    <w:rsid w:val="00EE4323"/>
    <w:rsid w:val="00EE4461"/>
    <w:rsid w:val="00EE48F6"/>
    <w:rsid w:val="00EE4927"/>
    <w:rsid w:val="00EE4B86"/>
    <w:rsid w:val="00EE51DD"/>
    <w:rsid w:val="00EE5245"/>
    <w:rsid w:val="00EE5447"/>
    <w:rsid w:val="00EE59DC"/>
    <w:rsid w:val="00EE5E91"/>
    <w:rsid w:val="00EE616B"/>
    <w:rsid w:val="00EE62F8"/>
    <w:rsid w:val="00EE66BF"/>
    <w:rsid w:val="00EE6B8A"/>
    <w:rsid w:val="00EE6EE0"/>
    <w:rsid w:val="00EE70FF"/>
    <w:rsid w:val="00EE723A"/>
    <w:rsid w:val="00EE7606"/>
    <w:rsid w:val="00EE7645"/>
    <w:rsid w:val="00EE7B70"/>
    <w:rsid w:val="00EE7E24"/>
    <w:rsid w:val="00EF0173"/>
    <w:rsid w:val="00EF06B3"/>
    <w:rsid w:val="00EF0803"/>
    <w:rsid w:val="00EF0C9A"/>
    <w:rsid w:val="00EF13AC"/>
    <w:rsid w:val="00EF191F"/>
    <w:rsid w:val="00EF1B3E"/>
    <w:rsid w:val="00EF1ED1"/>
    <w:rsid w:val="00EF22C9"/>
    <w:rsid w:val="00EF2470"/>
    <w:rsid w:val="00EF2B2E"/>
    <w:rsid w:val="00EF2C0C"/>
    <w:rsid w:val="00EF325B"/>
    <w:rsid w:val="00EF35CF"/>
    <w:rsid w:val="00EF3F43"/>
    <w:rsid w:val="00EF3FA5"/>
    <w:rsid w:val="00EF41A3"/>
    <w:rsid w:val="00EF42E1"/>
    <w:rsid w:val="00EF4471"/>
    <w:rsid w:val="00EF44C9"/>
    <w:rsid w:val="00EF494B"/>
    <w:rsid w:val="00EF4C65"/>
    <w:rsid w:val="00EF4D07"/>
    <w:rsid w:val="00EF4DDA"/>
    <w:rsid w:val="00EF4F8E"/>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AD"/>
    <w:rsid w:val="00F03CB5"/>
    <w:rsid w:val="00F04486"/>
    <w:rsid w:val="00F045E8"/>
    <w:rsid w:val="00F0482E"/>
    <w:rsid w:val="00F04C73"/>
    <w:rsid w:val="00F04CFC"/>
    <w:rsid w:val="00F04DD8"/>
    <w:rsid w:val="00F0516C"/>
    <w:rsid w:val="00F055CF"/>
    <w:rsid w:val="00F05A05"/>
    <w:rsid w:val="00F05A7B"/>
    <w:rsid w:val="00F05F6F"/>
    <w:rsid w:val="00F05F93"/>
    <w:rsid w:val="00F060F9"/>
    <w:rsid w:val="00F0696D"/>
    <w:rsid w:val="00F06B5B"/>
    <w:rsid w:val="00F07156"/>
    <w:rsid w:val="00F071DF"/>
    <w:rsid w:val="00F0734C"/>
    <w:rsid w:val="00F075DE"/>
    <w:rsid w:val="00F07758"/>
    <w:rsid w:val="00F07BAF"/>
    <w:rsid w:val="00F07C60"/>
    <w:rsid w:val="00F07D1A"/>
    <w:rsid w:val="00F07E86"/>
    <w:rsid w:val="00F10498"/>
    <w:rsid w:val="00F10AFB"/>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BD7"/>
    <w:rsid w:val="00F15009"/>
    <w:rsid w:val="00F152C9"/>
    <w:rsid w:val="00F152E9"/>
    <w:rsid w:val="00F15BBF"/>
    <w:rsid w:val="00F1643F"/>
    <w:rsid w:val="00F16484"/>
    <w:rsid w:val="00F16587"/>
    <w:rsid w:val="00F17736"/>
    <w:rsid w:val="00F17778"/>
    <w:rsid w:val="00F17C32"/>
    <w:rsid w:val="00F2016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4D6"/>
    <w:rsid w:val="00F259C1"/>
    <w:rsid w:val="00F26029"/>
    <w:rsid w:val="00F26A7D"/>
    <w:rsid w:val="00F26D80"/>
    <w:rsid w:val="00F26D9A"/>
    <w:rsid w:val="00F27071"/>
    <w:rsid w:val="00F270C6"/>
    <w:rsid w:val="00F2731A"/>
    <w:rsid w:val="00F2733B"/>
    <w:rsid w:val="00F274C0"/>
    <w:rsid w:val="00F278E7"/>
    <w:rsid w:val="00F27A05"/>
    <w:rsid w:val="00F27AF5"/>
    <w:rsid w:val="00F27BA9"/>
    <w:rsid w:val="00F30C94"/>
    <w:rsid w:val="00F30DD2"/>
    <w:rsid w:val="00F31467"/>
    <w:rsid w:val="00F31B63"/>
    <w:rsid w:val="00F31F81"/>
    <w:rsid w:val="00F32401"/>
    <w:rsid w:val="00F32B56"/>
    <w:rsid w:val="00F332AB"/>
    <w:rsid w:val="00F3335D"/>
    <w:rsid w:val="00F33A7B"/>
    <w:rsid w:val="00F33D9A"/>
    <w:rsid w:val="00F33EB5"/>
    <w:rsid w:val="00F3429B"/>
    <w:rsid w:val="00F342A8"/>
    <w:rsid w:val="00F3474C"/>
    <w:rsid w:val="00F3489D"/>
    <w:rsid w:val="00F34B8F"/>
    <w:rsid w:val="00F34F10"/>
    <w:rsid w:val="00F3548D"/>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448C"/>
    <w:rsid w:val="00F5486C"/>
    <w:rsid w:val="00F548DA"/>
    <w:rsid w:val="00F54988"/>
    <w:rsid w:val="00F549A5"/>
    <w:rsid w:val="00F54FF0"/>
    <w:rsid w:val="00F55565"/>
    <w:rsid w:val="00F55607"/>
    <w:rsid w:val="00F5569D"/>
    <w:rsid w:val="00F5595C"/>
    <w:rsid w:val="00F5623A"/>
    <w:rsid w:val="00F56332"/>
    <w:rsid w:val="00F56581"/>
    <w:rsid w:val="00F566C5"/>
    <w:rsid w:val="00F57169"/>
    <w:rsid w:val="00F60182"/>
    <w:rsid w:val="00F60421"/>
    <w:rsid w:val="00F6043B"/>
    <w:rsid w:val="00F608E3"/>
    <w:rsid w:val="00F60D89"/>
    <w:rsid w:val="00F60F25"/>
    <w:rsid w:val="00F61248"/>
    <w:rsid w:val="00F61569"/>
    <w:rsid w:val="00F616B5"/>
    <w:rsid w:val="00F61D6D"/>
    <w:rsid w:val="00F61EDC"/>
    <w:rsid w:val="00F6202E"/>
    <w:rsid w:val="00F623A2"/>
    <w:rsid w:val="00F62BDB"/>
    <w:rsid w:val="00F63576"/>
    <w:rsid w:val="00F637C0"/>
    <w:rsid w:val="00F63D29"/>
    <w:rsid w:val="00F64274"/>
    <w:rsid w:val="00F64438"/>
    <w:rsid w:val="00F64591"/>
    <w:rsid w:val="00F6498A"/>
    <w:rsid w:val="00F64B63"/>
    <w:rsid w:val="00F65087"/>
    <w:rsid w:val="00F65576"/>
    <w:rsid w:val="00F6574B"/>
    <w:rsid w:val="00F65E4C"/>
    <w:rsid w:val="00F65F81"/>
    <w:rsid w:val="00F667DF"/>
    <w:rsid w:val="00F66A4C"/>
    <w:rsid w:val="00F66F44"/>
    <w:rsid w:val="00F67194"/>
    <w:rsid w:val="00F675AB"/>
    <w:rsid w:val="00F67B06"/>
    <w:rsid w:val="00F67C8C"/>
    <w:rsid w:val="00F701D9"/>
    <w:rsid w:val="00F70213"/>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2460"/>
    <w:rsid w:val="00F829B0"/>
    <w:rsid w:val="00F8301B"/>
    <w:rsid w:val="00F83A13"/>
    <w:rsid w:val="00F83ACD"/>
    <w:rsid w:val="00F83C44"/>
    <w:rsid w:val="00F83D4A"/>
    <w:rsid w:val="00F83D59"/>
    <w:rsid w:val="00F83F92"/>
    <w:rsid w:val="00F84260"/>
    <w:rsid w:val="00F84AC7"/>
    <w:rsid w:val="00F84D2F"/>
    <w:rsid w:val="00F84E5B"/>
    <w:rsid w:val="00F855F6"/>
    <w:rsid w:val="00F8574D"/>
    <w:rsid w:val="00F85EEF"/>
    <w:rsid w:val="00F867D5"/>
    <w:rsid w:val="00F86E24"/>
    <w:rsid w:val="00F87126"/>
    <w:rsid w:val="00F8732E"/>
    <w:rsid w:val="00F87757"/>
    <w:rsid w:val="00F87BA7"/>
    <w:rsid w:val="00F87E7C"/>
    <w:rsid w:val="00F900A7"/>
    <w:rsid w:val="00F90293"/>
    <w:rsid w:val="00F905AB"/>
    <w:rsid w:val="00F90AF2"/>
    <w:rsid w:val="00F911FF"/>
    <w:rsid w:val="00F916A2"/>
    <w:rsid w:val="00F916A5"/>
    <w:rsid w:val="00F91AF2"/>
    <w:rsid w:val="00F9311E"/>
    <w:rsid w:val="00F934B5"/>
    <w:rsid w:val="00F934FD"/>
    <w:rsid w:val="00F93509"/>
    <w:rsid w:val="00F936CF"/>
    <w:rsid w:val="00F93730"/>
    <w:rsid w:val="00F93AD7"/>
    <w:rsid w:val="00F93CA0"/>
    <w:rsid w:val="00F93FF6"/>
    <w:rsid w:val="00F94268"/>
    <w:rsid w:val="00F94775"/>
    <w:rsid w:val="00F94844"/>
    <w:rsid w:val="00F94A8E"/>
    <w:rsid w:val="00F94C4F"/>
    <w:rsid w:val="00F94F06"/>
    <w:rsid w:val="00F95197"/>
    <w:rsid w:val="00F95C21"/>
    <w:rsid w:val="00F962C3"/>
    <w:rsid w:val="00F96333"/>
    <w:rsid w:val="00F966BA"/>
    <w:rsid w:val="00F9676D"/>
    <w:rsid w:val="00F96CD5"/>
    <w:rsid w:val="00F977F1"/>
    <w:rsid w:val="00F97AE1"/>
    <w:rsid w:val="00F97AFB"/>
    <w:rsid w:val="00FA0862"/>
    <w:rsid w:val="00FA0B77"/>
    <w:rsid w:val="00FA0FA0"/>
    <w:rsid w:val="00FA1AF8"/>
    <w:rsid w:val="00FA1E73"/>
    <w:rsid w:val="00FA2099"/>
    <w:rsid w:val="00FA2221"/>
    <w:rsid w:val="00FA2753"/>
    <w:rsid w:val="00FA2861"/>
    <w:rsid w:val="00FA2A36"/>
    <w:rsid w:val="00FA2BDE"/>
    <w:rsid w:val="00FA4101"/>
    <w:rsid w:val="00FA41ED"/>
    <w:rsid w:val="00FA432C"/>
    <w:rsid w:val="00FA46E8"/>
    <w:rsid w:val="00FA48FD"/>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1532"/>
    <w:rsid w:val="00FB177D"/>
    <w:rsid w:val="00FB1AAD"/>
    <w:rsid w:val="00FB1E33"/>
    <w:rsid w:val="00FB2588"/>
    <w:rsid w:val="00FB26C7"/>
    <w:rsid w:val="00FB395C"/>
    <w:rsid w:val="00FB3DAC"/>
    <w:rsid w:val="00FB44D1"/>
    <w:rsid w:val="00FB45D8"/>
    <w:rsid w:val="00FB4CE6"/>
    <w:rsid w:val="00FB4E2F"/>
    <w:rsid w:val="00FB4F78"/>
    <w:rsid w:val="00FB5317"/>
    <w:rsid w:val="00FB5A86"/>
    <w:rsid w:val="00FB5C86"/>
    <w:rsid w:val="00FB643C"/>
    <w:rsid w:val="00FB672D"/>
    <w:rsid w:val="00FB686E"/>
    <w:rsid w:val="00FB759B"/>
    <w:rsid w:val="00FB7B78"/>
    <w:rsid w:val="00FB7E5C"/>
    <w:rsid w:val="00FB7F4D"/>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CE9"/>
    <w:rsid w:val="00FC4260"/>
    <w:rsid w:val="00FC43F3"/>
    <w:rsid w:val="00FC48BA"/>
    <w:rsid w:val="00FC5100"/>
    <w:rsid w:val="00FC528A"/>
    <w:rsid w:val="00FC548E"/>
    <w:rsid w:val="00FC55C9"/>
    <w:rsid w:val="00FC5E1A"/>
    <w:rsid w:val="00FC613A"/>
    <w:rsid w:val="00FC64BE"/>
    <w:rsid w:val="00FC6CD0"/>
    <w:rsid w:val="00FC6D40"/>
    <w:rsid w:val="00FC75C3"/>
    <w:rsid w:val="00FC7716"/>
    <w:rsid w:val="00FC7793"/>
    <w:rsid w:val="00FC7875"/>
    <w:rsid w:val="00FC7CFE"/>
    <w:rsid w:val="00FD0478"/>
    <w:rsid w:val="00FD1123"/>
    <w:rsid w:val="00FD1172"/>
    <w:rsid w:val="00FD22E9"/>
    <w:rsid w:val="00FD2829"/>
    <w:rsid w:val="00FD28D5"/>
    <w:rsid w:val="00FD32FB"/>
    <w:rsid w:val="00FD335C"/>
    <w:rsid w:val="00FD3B97"/>
    <w:rsid w:val="00FD3DFE"/>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B26"/>
    <w:rsid w:val="00FE001F"/>
    <w:rsid w:val="00FE0340"/>
    <w:rsid w:val="00FE0762"/>
    <w:rsid w:val="00FE0AEF"/>
    <w:rsid w:val="00FE1076"/>
    <w:rsid w:val="00FE1174"/>
    <w:rsid w:val="00FE132F"/>
    <w:rsid w:val="00FE153F"/>
    <w:rsid w:val="00FE163E"/>
    <w:rsid w:val="00FE17EE"/>
    <w:rsid w:val="00FE1E6D"/>
    <w:rsid w:val="00FE30D1"/>
    <w:rsid w:val="00FE3116"/>
    <w:rsid w:val="00FE317B"/>
    <w:rsid w:val="00FE339B"/>
    <w:rsid w:val="00FE3435"/>
    <w:rsid w:val="00FE344C"/>
    <w:rsid w:val="00FE3DFD"/>
    <w:rsid w:val="00FE4165"/>
    <w:rsid w:val="00FE436A"/>
    <w:rsid w:val="00FE45D4"/>
    <w:rsid w:val="00FE4912"/>
    <w:rsid w:val="00FE4CF2"/>
    <w:rsid w:val="00FE5289"/>
    <w:rsid w:val="00FE53CA"/>
    <w:rsid w:val="00FE544E"/>
    <w:rsid w:val="00FE5697"/>
    <w:rsid w:val="00FE5771"/>
    <w:rsid w:val="00FE5CB3"/>
    <w:rsid w:val="00FE5FD0"/>
    <w:rsid w:val="00FE6387"/>
    <w:rsid w:val="00FE645F"/>
    <w:rsid w:val="00FE6ACD"/>
    <w:rsid w:val="00FE72F4"/>
    <w:rsid w:val="00FE7315"/>
    <w:rsid w:val="00FE7776"/>
    <w:rsid w:val="00FE7B5F"/>
    <w:rsid w:val="00FF0017"/>
    <w:rsid w:val="00FF055C"/>
    <w:rsid w:val="00FF062E"/>
    <w:rsid w:val="00FF0676"/>
    <w:rsid w:val="00FF09CD"/>
    <w:rsid w:val="00FF0A86"/>
    <w:rsid w:val="00FF0E43"/>
    <w:rsid w:val="00FF1031"/>
    <w:rsid w:val="00FF11FF"/>
    <w:rsid w:val="00FF1687"/>
    <w:rsid w:val="00FF1708"/>
    <w:rsid w:val="00FF17DC"/>
    <w:rsid w:val="00FF21AE"/>
    <w:rsid w:val="00FF27E6"/>
    <w:rsid w:val="00FF28B4"/>
    <w:rsid w:val="00FF28E0"/>
    <w:rsid w:val="00FF2F10"/>
    <w:rsid w:val="00FF3016"/>
    <w:rsid w:val="00FF3265"/>
    <w:rsid w:val="00FF3637"/>
    <w:rsid w:val="00FF3A06"/>
    <w:rsid w:val="00FF3EF4"/>
    <w:rsid w:val="00FF436C"/>
    <w:rsid w:val="00FF4912"/>
    <w:rsid w:val="00FF5538"/>
    <w:rsid w:val="00FF584F"/>
    <w:rsid w:val="00FF5DBD"/>
    <w:rsid w:val="00FF7DD6"/>
    <w:rsid w:val="00FF7E76"/>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2369"/>
    <o:shapelayout v:ext="edit">
      <o:idmap v:ext="edit" data="1"/>
    </o:shapelayout>
  </w:shapeDefaults>
  <w:decimalSymbol w:val="."/>
  <w:listSeparator w:val=","/>
  <w15:docId w15:val="{6BB8231A-86FB-455C-A56F-18357AAE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news/uk-53697256" TargetMode="External"/><Relationship Id="rId18" Type="http://schemas.openxmlformats.org/officeDocument/2006/relationships/hyperlink" Target="https://www.ippr.org/event/webinar-the-disruption-decades-what-future-for-the-welfare-state" TargetMode="External"/><Relationship Id="rId26" Type="http://schemas.openxmlformats.org/officeDocument/2006/relationships/hyperlink" Target="https://www.zedbooks.net/shop/book/the-war-on-disabled-people/" TargetMode="External"/><Relationship Id="rId39" Type="http://schemas.openxmlformats.org/officeDocument/2006/relationships/hyperlink" Target="https://doi.org/10.1007/s12061-020-09349-0" TargetMode="External"/><Relationship Id="rId3" Type="http://schemas.openxmlformats.org/officeDocument/2006/relationships/styles" Target="styles.xml"/><Relationship Id="rId21" Type="http://schemas.openxmlformats.org/officeDocument/2006/relationships/hyperlink" Target="https://www.bailii.org/ew/cases/EWHC/Admin/2020/1999.html" TargetMode="External"/><Relationship Id="rId34" Type="http://schemas.openxmlformats.org/officeDocument/2006/relationships/hyperlink" Target="https://www.jrf.org.uk/report/how-well-universal-credit-supporting-people-glasgow" TargetMode="External"/><Relationship Id="rId42" Type="http://schemas.openxmlformats.org/officeDocument/2006/relationships/image" Target="media/image2.jpeg"/><Relationship Id="rId47" Type="http://schemas.openxmlformats.org/officeDocument/2006/relationships/image" Target="media/image7.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committees.parliament.uk/work/31/the-economics-of-universal-credit/publications/" TargetMode="External"/><Relationship Id="rId25" Type="http://schemas.openxmlformats.org/officeDocument/2006/relationships/hyperlink" Target="https://services.parliament.uk/bills/2016-17/benefitclaimantssanctionsrequiredassessment.html" TargetMode="External"/><Relationship Id="rId33" Type="http://schemas.openxmlformats.org/officeDocument/2006/relationships/hyperlink" Target="https://www.jrf.org.uk/report/universal-credit-could-be-lifeline-northern-ireland-it-must-be-designed-people-who-use-it" TargetMode="External"/><Relationship Id="rId38" Type="http://schemas.openxmlformats.org/officeDocument/2006/relationships/hyperlink" Target="https://link-springer-com.ezproxy.lib.gla.ac.uk/content/pdf/10.1007/s12061-020-09349-0.pdf" TargetMode="External"/><Relationship Id="rId46"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committees.parliament.uk/work/31/the-economics-of-universal-credit/publications/" TargetMode="External"/><Relationship Id="rId20" Type="http://schemas.openxmlformats.org/officeDocument/2006/relationships/hyperlink" Target="https://www.kcl.ac.uk/people/dr-johnna-montgomerie" TargetMode="External"/><Relationship Id="rId29" Type="http://schemas.openxmlformats.org/officeDocument/2006/relationships/hyperlink" Target="http://hub.salford.ac.uk/welfare-at-a-social-distance/wp-content/uploads/sites/120/2020/06/WaSD-Rapid-Report-1-Work.pdf"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channel4.com/programmes/the-yorkshire-jobcentre" TargetMode="External"/><Relationship Id="rId32" Type="http://schemas.openxmlformats.org/officeDocument/2006/relationships/hyperlink" Target="https://www.nao.org.uk/report/universal-credit-getting-to-first-payment/" TargetMode="External"/><Relationship Id="rId37" Type="http://schemas.openxmlformats.org/officeDocument/2006/relationships/hyperlink" Target="http://eprints.gla.ac.uk/183161/" TargetMode="External"/><Relationship Id="rId40" Type="http://schemas.openxmlformats.org/officeDocument/2006/relationships/header" Target="header1.xml"/><Relationship Id="rId45"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employment-studies.co.uk/resource/labour-market-statistics-august-2020" TargetMode="External"/><Relationship Id="rId23" Type="http://schemas.openxmlformats.org/officeDocument/2006/relationships/hyperlink" Target="http://hub.salford.ac.uk/welfare-at-a-social-distance/claiming-but-connected-to-work/" TargetMode="External"/><Relationship Id="rId28" Type="http://schemas.openxmlformats.org/officeDocument/2006/relationships/hyperlink" Target="https://www.gov.uk/government/publications/government-response-ssac-report-on-young-people-living-independently" TargetMode="External"/><Relationship Id="rId36" Type="http://schemas.openxmlformats.org/officeDocument/2006/relationships/hyperlink" Target="http://data.parliament.uk/writtenevidence/committeeevidence.svc/evidencedocument/work-and-pensions-committee/benefit-sanctions/written/82601.pdf" TargetMode="External"/><Relationship Id="rId49" Type="http://schemas.openxmlformats.org/officeDocument/2006/relationships/image" Target="media/image9.jpe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en-gb.facebook.com/ipprUK/videos/310516703639512/" TargetMode="External"/><Relationship Id="rId31" Type="http://schemas.openxmlformats.org/officeDocument/2006/relationships/hyperlink" Target="https://committees.parliament.uk/work/31/the-economics-of-universal-credit/publications/" TargetMode="External"/><Relationship Id="rId44"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s://learningandwork.org.uk/what-we-do/employment-and-social-security/labour-market-analysis/" TargetMode="External"/><Relationship Id="rId22" Type="http://schemas.openxmlformats.org/officeDocument/2006/relationships/hyperlink" Target="https://blogs.lse.ac.uk/politicsandpolicy/conditionality-covid19/" TargetMode="External"/><Relationship Id="rId27" Type="http://schemas.openxmlformats.org/officeDocument/2006/relationships/hyperlink" Target="https://assets.publishing.service.gov.uk/government/uploads/system/uploads/attachment_data/file/721910/weekly-work-search-review-trial.pdf" TargetMode="External"/><Relationship Id="rId30" Type="http://schemas.openxmlformats.org/officeDocument/2006/relationships/hyperlink" Target="https://publications.parliament.uk/pa/cm201719/cmselect/cmworpen/955/955.pdf" TargetMode="External"/><Relationship Id="rId35" Type="http://schemas.openxmlformats.org/officeDocument/2006/relationships/hyperlink" Target="https://www.gov.uk/government/publications/ssac-occasional-paper-20-young-people-living-independently" TargetMode="External"/><Relationship Id="rId43" Type="http://schemas.openxmlformats.org/officeDocument/2006/relationships/image" Target="media/image3.jpeg"/><Relationship Id="rId48" Type="http://schemas.openxmlformats.org/officeDocument/2006/relationships/image" Target="media/image8.jpeg"/><Relationship Id="rId8" Type="http://schemas.openxmlformats.org/officeDocument/2006/relationships/hyperlink" Target="mailto:david.webster@glasgow.ac.uk" TargetMode="External"/><Relationship Id="rId51"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gov.uk/government/publications/universal-credit-statistics-background-information-and-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7C667-A49A-4B8E-9647-663C56B8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7528</Words>
  <Characters>42916</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Smith, Kelly</cp:lastModifiedBy>
  <cp:revision>2</cp:revision>
  <cp:lastPrinted>2020-07-01T12:29:00Z</cp:lastPrinted>
  <dcterms:created xsi:type="dcterms:W3CDTF">2020-09-03T10:23:00Z</dcterms:created>
  <dcterms:modified xsi:type="dcterms:W3CDTF">2020-09-03T10:23:00Z</dcterms:modified>
</cp:coreProperties>
</file>